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8B4" w:rsidRPr="00F85051" w:rsidRDefault="008D08B4" w:rsidP="000B70F0">
      <w:pPr>
        <w:pStyle w:val="Title"/>
        <w:rPr>
          <w:lang w:val="ru-RU"/>
        </w:rPr>
      </w:pPr>
      <w:r w:rsidRPr="00F85051">
        <w:t>Державне підприємство "ЕНЕРГОРИНОК"</w:t>
      </w:r>
    </w:p>
    <w:p w:rsidR="008D08B4" w:rsidRPr="00F85051" w:rsidRDefault="008D08B4" w:rsidP="000B70F0">
      <w:pPr>
        <w:jc w:val="center"/>
      </w:pPr>
    </w:p>
    <w:tbl>
      <w:tblPr>
        <w:tblW w:w="10008" w:type="dxa"/>
        <w:tblLook w:val="0000"/>
      </w:tblPr>
      <w:tblGrid>
        <w:gridCol w:w="1368"/>
        <w:gridCol w:w="3420"/>
        <w:gridCol w:w="5220"/>
      </w:tblGrid>
      <w:tr w:rsidR="008D08B4" w:rsidRPr="00F85051" w:rsidTr="000B70F0">
        <w:trPr>
          <w:trHeight w:val="158"/>
        </w:trPr>
        <w:tc>
          <w:tcPr>
            <w:tcW w:w="1368" w:type="dxa"/>
          </w:tcPr>
          <w:p w:rsidR="008D08B4" w:rsidRPr="00F85051" w:rsidRDefault="008D08B4" w:rsidP="000B70F0">
            <w:pPr>
              <w:spacing w:after="0" w:line="240" w:lineRule="auto"/>
              <w:jc w:val="center"/>
            </w:pPr>
          </w:p>
        </w:tc>
        <w:tc>
          <w:tcPr>
            <w:tcW w:w="3420" w:type="dxa"/>
          </w:tcPr>
          <w:p w:rsidR="008D08B4" w:rsidRPr="00F85051" w:rsidRDefault="008D08B4" w:rsidP="0050641C">
            <w:pPr>
              <w:pStyle w:val="Heading5"/>
              <w:rPr>
                <w:noProof/>
                <w:lang w:val="ru-RU"/>
              </w:rPr>
            </w:pPr>
          </w:p>
        </w:tc>
        <w:tc>
          <w:tcPr>
            <w:tcW w:w="5220" w:type="dxa"/>
          </w:tcPr>
          <w:p w:rsidR="008D08B4" w:rsidRPr="00F85051" w:rsidRDefault="008D08B4" w:rsidP="0050641C">
            <w:pPr>
              <w:pStyle w:val="Heading5"/>
              <w:rPr>
                <w:noProof/>
                <w:lang w:val="ru-RU"/>
              </w:rPr>
            </w:pPr>
            <w:r w:rsidRPr="00F85051">
              <w:rPr>
                <w:noProof/>
                <w:lang w:val="ru-RU"/>
              </w:rPr>
              <w:t>ЗАТВЕРДЖЕНО</w:t>
            </w:r>
          </w:p>
        </w:tc>
      </w:tr>
      <w:tr w:rsidR="008D08B4" w:rsidRPr="00F85051" w:rsidTr="0050641C">
        <w:tc>
          <w:tcPr>
            <w:tcW w:w="1368" w:type="dxa"/>
          </w:tcPr>
          <w:p w:rsidR="008D08B4" w:rsidRPr="00F85051" w:rsidRDefault="008D08B4" w:rsidP="000B70F0">
            <w:pPr>
              <w:spacing w:after="0" w:line="240" w:lineRule="auto"/>
              <w:jc w:val="center"/>
            </w:pPr>
          </w:p>
        </w:tc>
        <w:tc>
          <w:tcPr>
            <w:tcW w:w="8640" w:type="dxa"/>
            <w:gridSpan w:val="2"/>
          </w:tcPr>
          <w:p w:rsidR="008D08B4" w:rsidRPr="00F85051" w:rsidRDefault="008D08B4"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8D08B4" w:rsidRPr="00723B76" w:rsidRDefault="008D08B4" w:rsidP="00806705">
            <w:pPr>
              <w:pStyle w:val="Heading5"/>
              <w:jc w:val="both"/>
              <w:rPr>
                <w:noProof/>
                <w:sz w:val="20"/>
                <w:szCs w:val="20"/>
                <w:lang w:val="ru-RU"/>
              </w:rPr>
            </w:pPr>
            <w:r>
              <w:rPr>
                <w:noProof/>
                <w:sz w:val="20"/>
                <w:szCs w:val="20"/>
                <w:lang w:val="ru-RU"/>
              </w:rPr>
              <w:t xml:space="preserve">                                                                                         </w:t>
            </w:r>
            <w:r w:rsidRPr="004F6D17">
              <w:rPr>
                <w:noProof/>
                <w:sz w:val="20"/>
                <w:szCs w:val="20"/>
                <w:lang w:val="ru-RU"/>
              </w:rPr>
              <w:t xml:space="preserve">від  </w:t>
            </w:r>
            <w:r>
              <w:rPr>
                <w:noProof/>
                <w:sz w:val="20"/>
                <w:szCs w:val="20"/>
                <w:u w:val="single"/>
                <w:lang w:val="ru-RU"/>
              </w:rPr>
              <w:t xml:space="preserve"> 25.02.2016 </w:t>
            </w:r>
            <w:r>
              <w:rPr>
                <w:noProof/>
                <w:sz w:val="20"/>
                <w:szCs w:val="20"/>
                <w:lang w:val="ru-RU"/>
              </w:rPr>
              <w:t xml:space="preserve"> </w:t>
            </w:r>
            <w:r w:rsidRPr="00E82FB5">
              <w:rPr>
                <w:noProof/>
                <w:sz w:val="20"/>
                <w:szCs w:val="20"/>
                <w:lang w:val="ru-RU"/>
              </w:rPr>
              <w:t xml:space="preserve">№ </w:t>
            </w:r>
            <w:r>
              <w:rPr>
                <w:noProof/>
                <w:sz w:val="20"/>
                <w:szCs w:val="20"/>
                <w:u w:val="single"/>
                <w:lang w:val="ru-RU"/>
              </w:rPr>
              <w:t xml:space="preserve"> 47/02ККТ-ЕЗ/ЗД 25-4</w:t>
            </w:r>
          </w:p>
          <w:p w:rsidR="008D08B4" w:rsidRPr="00806705" w:rsidRDefault="008D08B4" w:rsidP="00806705">
            <w:pPr>
              <w:rPr>
                <w:lang w:eastAsia="ru-RU"/>
              </w:rPr>
            </w:pPr>
          </w:p>
        </w:tc>
      </w:tr>
    </w:tbl>
    <w:p w:rsidR="008D08B4" w:rsidRPr="00F85051" w:rsidRDefault="008D08B4" w:rsidP="000B70F0">
      <w:pPr>
        <w:jc w:val="center"/>
      </w:pPr>
    </w:p>
    <w:p w:rsidR="008D08B4" w:rsidRPr="00F85051" w:rsidRDefault="008D08B4" w:rsidP="000B70F0">
      <w:pPr>
        <w:jc w:val="center"/>
      </w:pPr>
    </w:p>
    <w:p w:rsidR="008D08B4" w:rsidRPr="00F85051" w:rsidRDefault="008D08B4" w:rsidP="000B70F0">
      <w:pPr>
        <w:jc w:val="center"/>
      </w:pPr>
    </w:p>
    <w:p w:rsidR="008D08B4" w:rsidRPr="00F85051" w:rsidRDefault="008D08B4" w:rsidP="000B70F0">
      <w:pPr>
        <w:jc w:val="center"/>
      </w:pPr>
    </w:p>
    <w:p w:rsidR="008D08B4" w:rsidRPr="00F85051" w:rsidRDefault="008D08B4" w:rsidP="000B70F0">
      <w:pPr>
        <w:jc w:val="center"/>
      </w:pPr>
    </w:p>
    <w:p w:rsidR="008D08B4" w:rsidRPr="00F85051" w:rsidRDefault="008D08B4" w:rsidP="000B70F0">
      <w:pPr>
        <w:jc w:val="center"/>
      </w:pPr>
    </w:p>
    <w:p w:rsidR="008D08B4" w:rsidRPr="00F85051" w:rsidRDefault="008D08B4" w:rsidP="000B70F0">
      <w:pPr>
        <w:jc w:val="center"/>
      </w:pPr>
    </w:p>
    <w:p w:rsidR="008D08B4" w:rsidRDefault="008D08B4" w:rsidP="000B70F0">
      <w:pPr>
        <w:pStyle w:val="Heading1"/>
        <w:rPr>
          <w:sz w:val="40"/>
        </w:rPr>
      </w:pPr>
      <w:r w:rsidRPr="00F85051">
        <w:rPr>
          <w:sz w:val="40"/>
        </w:rPr>
        <w:t xml:space="preserve">ДОКУМЕНТАЦІЯ </w:t>
      </w:r>
    </w:p>
    <w:p w:rsidR="008D08B4" w:rsidRDefault="008D08B4" w:rsidP="000B70F0">
      <w:pPr>
        <w:keepNext/>
        <w:jc w:val="center"/>
        <w:rPr>
          <w:rFonts w:ascii="Times New Roman" w:hAnsi="Times New Roman"/>
          <w:b/>
          <w:bCs/>
          <w:sz w:val="28"/>
          <w:szCs w:val="28"/>
          <w:lang w:val="uk-UA"/>
        </w:rPr>
      </w:pPr>
    </w:p>
    <w:p w:rsidR="008D08B4" w:rsidRPr="00357BA8" w:rsidRDefault="008D08B4"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8D08B4" w:rsidRPr="00E82FB5" w:rsidRDefault="008D08B4" w:rsidP="000B70F0">
      <w:pPr>
        <w:tabs>
          <w:tab w:val="left" w:pos="2160"/>
          <w:tab w:val="left" w:pos="3600"/>
        </w:tabs>
        <w:jc w:val="center"/>
        <w:rPr>
          <w:rFonts w:ascii="Times New Roman" w:hAnsi="Times New Roman"/>
          <w:b/>
          <w:sz w:val="28"/>
          <w:szCs w:val="28"/>
        </w:rPr>
      </w:pPr>
      <w:r w:rsidRPr="00E82FB5">
        <w:rPr>
          <w:rFonts w:ascii="Times New Roman" w:hAnsi="Times New Roman"/>
          <w:b/>
          <w:sz w:val="28"/>
          <w:szCs w:val="28"/>
        </w:rPr>
        <w:t>"</w:t>
      </w:r>
      <w:r w:rsidRPr="009B4725">
        <w:rPr>
          <w:rFonts w:ascii="Times New Roman" w:hAnsi="Times New Roman"/>
          <w:b/>
          <w:bCs/>
          <w:sz w:val="28"/>
          <w:szCs w:val="28"/>
          <w:lang w:val="uk-UA"/>
        </w:rPr>
        <w:t>Машини конторські/офісні, інші та частини до них (ресурсні вузли до оргтехніки)</w:t>
      </w:r>
      <w:r w:rsidRPr="00E82FB5">
        <w:rPr>
          <w:rFonts w:ascii="Times New Roman" w:hAnsi="Times New Roman"/>
          <w:b/>
          <w:sz w:val="28"/>
          <w:szCs w:val="28"/>
        </w:rPr>
        <w:t>"</w:t>
      </w:r>
    </w:p>
    <w:p w:rsidR="008D08B4" w:rsidRPr="009B4725" w:rsidRDefault="008D08B4" w:rsidP="000B70F0">
      <w:pPr>
        <w:jc w:val="center"/>
        <w:rPr>
          <w:rFonts w:ascii="Times New Roman" w:hAnsi="Times New Roman"/>
          <w:i/>
          <w:sz w:val="26"/>
          <w:szCs w:val="26"/>
          <w:lang w:val="uk-UA"/>
        </w:rPr>
      </w:pPr>
      <w:r w:rsidRPr="00E82FB5">
        <w:rPr>
          <w:rFonts w:ascii="Times New Roman" w:hAnsi="Times New Roman"/>
          <w:i/>
          <w:sz w:val="24"/>
          <w:szCs w:val="24"/>
          <w:lang w:val="uk-UA"/>
        </w:rPr>
        <w:t xml:space="preserve">(код за </w:t>
      </w:r>
      <w:r w:rsidRPr="00E82FB5">
        <w:rPr>
          <w:rFonts w:ascii="Times New Roman" w:hAnsi="Times New Roman"/>
          <w:bCs/>
          <w:i/>
          <w:sz w:val="24"/>
          <w:szCs w:val="24"/>
          <w:lang w:val="uk-UA"/>
        </w:rPr>
        <w:t xml:space="preserve">ДК 016:2010 – </w:t>
      </w:r>
      <w:r w:rsidRPr="00E82FB5">
        <w:rPr>
          <w:rFonts w:ascii="Times New Roman" w:hAnsi="Times New Roman"/>
          <w:i/>
          <w:sz w:val="24"/>
          <w:szCs w:val="24"/>
        </w:rPr>
        <w:t>2</w:t>
      </w:r>
      <w:r>
        <w:rPr>
          <w:rFonts w:ascii="Times New Roman" w:hAnsi="Times New Roman"/>
          <w:i/>
          <w:sz w:val="24"/>
          <w:szCs w:val="24"/>
          <w:lang w:val="uk-UA"/>
        </w:rPr>
        <w:t>8</w:t>
      </w:r>
      <w:r>
        <w:rPr>
          <w:rFonts w:ascii="Times New Roman" w:hAnsi="Times New Roman"/>
          <w:i/>
          <w:sz w:val="24"/>
          <w:szCs w:val="24"/>
        </w:rPr>
        <w:t>.2</w:t>
      </w:r>
      <w:r>
        <w:rPr>
          <w:rFonts w:ascii="Times New Roman" w:hAnsi="Times New Roman"/>
          <w:i/>
          <w:sz w:val="24"/>
          <w:szCs w:val="24"/>
          <w:lang w:val="uk-UA"/>
        </w:rPr>
        <w:t>3</w:t>
      </w:r>
      <w:r w:rsidRPr="00E82FB5">
        <w:rPr>
          <w:rFonts w:ascii="Times New Roman" w:hAnsi="Times New Roman"/>
          <w:i/>
          <w:sz w:val="24"/>
          <w:szCs w:val="24"/>
        </w:rPr>
        <w:t>.</w:t>
      </w:r>
      <w:r>
        <w:rPr>
          <w:rFonts w:ascii="Times New Roman" w:hAnsi="Times New Roman"/>
          <w:i/>
          <w:sz w:val="24"/>
          <w:szCs w:val="24"/>
          <w:lang w:val="uk-UA"/>
        </w:rPr>
        <w:t>2</w:t>
      </w:r>
      <w:r w:rsidRPr="00E82FB5">
        <w:rPr>
          <w:rFonts w:ascii="Times New Roman" w:hAnsi="Times New Roman"/>
          <w:i/>
          <w:sz w:val="24"/>
          <w:szCs w:val="24"/>
        </w:rPr>
        <w:t xml:space="preserve"> </w:t>
      </w:r>
      <w:r w:rsidRPr="00BA6DCE">
        <w:rPr>
          <w:rFonts w:ascii="Times New Roman" w:hAnsi="Times New Roman"/>
          <w:b/>
          <w:i/>
          <w:sz w:val="24"/>
          <w:szCs w:val="24"/>
          <w:lang w:val="uk-UA"/>
        </w:rPr>
        <w:t>"</w:t>
      </w:r>
      <w:r w:rsidRPr="009B4725">
        <w:rPr>
          <w:rFonts w:ascii="Times New Roman" w:hAnsi="Times New Roman"/>
          <w:i/>
          <w:sz w:val="26"/>
          <w:szCs w:val="26"/>
          <w:lang w:val="uk-UA"/>
        </w:rPr>
        <w:t>Машини конторські/офісні, інші та частини до них (</w:t>
      </w:r>
      <w:r>
        <w:rPr>
          <w:rFonts w:ascii="Times New Roman" w:hAnsi="Times New Roman"/>
          <w:i/>
          <w:sz w:val="26"/>
          <w:szCs w:val="26"/>
          <w:lang w:val="uk-UA"/>
        </w:rPr>
        <w:t>30124000-4 - ресурсні вузли до оргтехніки</w:t>
      </w:r>
      <w:r w:rsidRPr="009B4725">
        <w:rPr>
          <w:rFonts w:ascii="Times New Roman" w:hAnsi="Times New Roman"/>
          <w:i/>
          <w:sz w:val="26"/>
          <w:szCs w:val="26"/>
          <w:lang w:val="uk-UA"/>
        </w:rPr>
        <w:t>)</w:t>
      </w:r>
      <w:r>
        <w:rPr>
          <w:rFonts w:ascii="Times New Roman" w:hAnsi="Times New Roman"/>
          <w:i/>
          <w:sz w:val="26"/>
          <w:szCs w:val="26"/>
          <w:lang w:val="uk-UA"/>
        </w:rPr>
        <w:t>"</w:t>
      </w:r>
    </w:p>
    <w:p w:rsidR="008D08B4" w:rsidRPr="009B4725" w:rsidRDefault="008D08B4" w:rsidP="009B4725">
      <w:pPr>
        <w:rPr>
          <w:rFonts w:ascii="Times New Roman" w:hAnsi="Times New Roman"/>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8D08B4" w:rsidTr="008A30A9">
        <w:tc>
          <w:tcPr>
            <w:tcW w:w="3600" w:type="dxa"/>
            <w:tcBorders>
              <w:top w:val="nil"/>
              <w:left w:val="nil"/>
              <w:bottom w:val="nil"/>
              <w:right w:val="nil"/>
            </w:tcBorders>
          </w:tcPr>
          <w:p w:rsidR="008D08B4" w:rsidRPr="008A30A9" w:rsidRDefault="008D08B4"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8D08B4" w:rsidRPr="008A30A9" w:rsidRDefault="008D08B4"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8D08B4" w:rsidRDefault="008D08B4" w:rsidP="000B70F0">
      <w:pPr>
        <w:rPr>
          <w:rFonts w:ascii="Times New Roman" w:hAnsi="Times New Roman"/>
          <w:b/>
          <w:bCs/>
          <w:lang w:val="uk-UA"/>
        </w:rPr>
      </w:pPr>
    </w:p>
    <w:p w:rsidR="008D08B4" w:rsidRPr="00F85051" w:rsidRDefault="008D08B4" w:rsidP="000B70F0">
      <w:pPr>
        <w:rPr>
          <w:sz w:val="36"/>
          <w:lang w:val="uk-UA"/>
        </w:rPr>
      </w:pPr>
    </w:p>
    <w:p w:rsidR="008D08B4" w:rsidRPr="00E82FB5" w:rsidRDefault="008D08B4"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8D08B4" w:rsidRDefault="008D08B4" w:rsidP="007B5DB7">
      <w:pPr>
        <w:widowControl w:val="0"/>
        <w:autoSpaceDE w:val="0"/>
        <w:autoSpaceDN w:val="0"/>
        <w:adjustRightInd w:val="0"/>
        <w:spacing w:after="0" w:line="240" w:lineRule="auto"/>
        <w:rPr>
          <w:rFonts w:ascii="Times New Roman" w:hAnsi="Times New Roman"/>
          <w:sz w:val="24"/>
          <w:szCs w:val="24"/>
          <w:lang w:val="uk-UA" w:eastAsia="ru-RU"/>
        </w:rPr>
      </w:pPr>
    </w:p>
    <w:p w:rsidR="008D08B4" w:rsidRDefault="008D08B4"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8D08B4" w:rsidRPr="00921DD4" w:rsidRDefault="008D08B4"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8D08B4" w:rsidRPr="00921DD4" w:rsidRDefault="008D08B4"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8D08B4" w:rsidRPr="00656B78" w:rsidRDefault="008D08B4"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8D08B4" w:rsidRPr="00921DD4" w:rsidRDefault="008D08B4"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8D08B4" w:rsidRPr="003532B1" w:rsidRDefault="008D08B4" w:rsidP="003532B1">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3532B1">
        <w:rPr>
          <w:rFonts w:ascii="Times New Roman" w:hAnsi="Times New Roman"/>
          <w:color w:val="000000"/>
          <w:sz w:val="24"/>
          <w:szCs w:val="24"/>
          <w:lang w:val="uk-UA"/>
        </w:rPr>
        <w:t xml:space="preserve">1.4. Посадові особи замовника, уповноважені здійснювати зв’язок з учасниками: начальник відділу організації закупівель </w:t>
      </w:r>
      <w:smartTag w:uri="urn:schemas-microsoft-com:office:smarttags" w:element="PersonName">
        <w:r w:rsidRPr="003532B1">
          <w:rPr>
            <w:rFonts w:ascii="Times New Roman" w:hAnsi="Times New Roman"/>
            <w:color w:val="000000"/>
            <w:sz w:val="24"/>
            <w:szCs w:val="24"/>
            <w:lang w:val="uk-UA"/>
          </w:rPr>
          <w:t>Сушко Людмила Володимирівна</w:t>
        </w:r>
      </w:smartTag>
      <w:r w:rsidRPr="003532B1">
        <w:rPr>
          <w:rFonts w:ascii="Times New Roman" w:hAnsi="Times New Roman"/>
          <w:color w:val="000000"/>
          <w:sz w:val="24"/>
          <w:szCs w:val="24"/>
          <w:lang w:val="uk-UA"/>
        </w:rPr>
        <w:t xml:space="preserve">, тел.: (044) 594-59-72, факс.: (044) 594-59-66; </w:t>
      </w:r>
      <w:r>
        <w:rPr>
          <w:rFonts w:ascii="Times New Roman" w:hAnsi="Times New Roman"/>
          <w:color w:val="000000"/>
          <w:sz w:val="24"/>
          <w:szCs w:val="24"/>
          <w:lang w:val="uk-UA"/>
        </w:rPr>
        <w:t xml:space="preserve">юрисконсульт І кат. ВОЗ </w:t>
      </w:r>
      <w:smartTag w:uri="urn:schemas-microsoft-com:office:smarttags" w:element="PersonName">
        <w:r>
          <w:rPr>
            <w:rFonts w:ascii="Times New Roman" w:hAnsi="Times New Roman"/>
            <w:color w:val="000000"/>
            <w:sz w:val="24"/>
            <w:szCs w:val="24"/>
            <w:lang w:val="uk-UA"/>
          </w:rPr>
          <w:t>Швець Лариса Олександрівна</w:t>
        </w:r>
      </w:smartTag>
      <w:r>
        <w:rPr>
          <w:rFonts w:ascii="Times New Roman" w:hAnsi="Times New Roman"/>
          <w:color w:val="000000"/>
          <w:sz w:val="24"/>
          <w:szCs w:val="24"/>
          <w:lang w:val="uk-UA"/>
        </w:rPr>
        <w:t xml:space="preserve">, </w:t>
      </w:r>
      <w:r>
        <w:rPr>
          <w:rFonts w:ascii="Times New Roman" w:hAnsi="Times New Roman"/>
          <w:color w:val="000000"/>
          <w:sz w:val="24"/>
          <w:szCs w:val="24"/>
          <w:lang w:val="uk-UA"/>
        </w:rPr>
        <w:br/>
        <w:t xml:space="preserve">тел.: (044) 594-59-66; начальник відділу технічної підтримки ДІКС </w:t>
      </w:r>
      <w:smartTag w:uri="urn:schemas-microsoft-com:office:smarttags" w:element="metricconverter">
        <w:smartTagPr>
          <w:attr w:name="ProductID" w:val="6C"/>
        </w:smartTagPr>
        <w:r>
          <w:rPr>
            <w:rFonts w:ascii="Times New Roman" w:hAnsi="Times New Roman"/>
            <w:color w:val="000000"/>
            <w:sz w:val="24"/>
            <w:szCs w:val="24"/>
            <w:lang w:val="uk-UA"/>
          </w:rPr>
          <w:t>Проценко Андрій Іванович</w:t>
        </w:r>
      </w:smartTag>
      <w:r>
        <w:rPr>
          <w:rFonts w:ascii="Times New Roman" w:hAnsi="Times New Roman"/>
          <w:color w:val="000000"/>
          <w:sz w:val="24"/>
          <w:szCs w:val="24"/>
          <w:lang w:val="uk-UA"/>
        </w:rPr>
        <w:t>, тел.: (044) 594-86-20.</w:t>
      </w:r>
    </w:p>
    <w:p w:rsidR="008D08B4" w:rsidRPr="00AE391F" w:rsidRDefault="008D08B4"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31 800,00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тридцять одна тисяча вісімсот </w:t>
      </w:r>
      <w:r w:rsidRPr="00AE391F">
        <w:rPr>
          <w:rFonts w:ascii="Times New Roman" w:hAnsi="Times New Roman"/>
          <w:sz w:val="24"/>
          <w:szCs w:val="24"/>
          <w:lang w:val="uk-UA" w:eastAsia="ru-RU"/>
        </w:rPr>
        <w:t xml:space="preserve">гривень </w:t>
      </w:r>
      <w:r w:rsidRPr="00DB255C">
        <w:rPr>
          <w:rFonts w:ascii="Times New Roman" w:hAnsi="Times New Roman"/>
          <w:sz w:val="24"/>
          <w:szCs w:val="24"/>
          <w:lang w:val="uk-UA" w:eastAsia="ru-RU"/>
        </w:rPr>
        <w:t xml:space="preserve">            </w:t>
      </w:r>
      <w:r w:rsidRPr="00AE391F">
        <w:rPr>
          <w:rFonts w:ascii="Times New Roman" w:hAnsi="Times New Roman"/>
          <w:sz w:val="24"/>
          <w:szCs w:val="24"/>
          <w:lang w:val="uk-UA" w:eastAsia="ru-RU"/>
        </w:rPr>
        <w:t>00 коп.) грн. з ПДВ</w:t>
      </w:r>
      <w:r w:rsidRPr="00AE391F">
        <w:rPr>
          <w:rFonts w:ascii="Times New Roman" w:hAnsi="Times New Roman"/>
          <w:bCs/>
          <w:sz w:val="24"/>
          <w:szCs w:val="24"/>
          <w:lang w:val="uk-UA" w:eastAsia="ru-RU"/>
        </w:rPr>
        <w:t>.</w:t>
      </w:r>
    </w:p>
    <w:p w:rsidR="008D08B4" w:rsidRPr="00DB255C" w:rsidRDefault="008D08B4" w:rsidP="00DB255C">
      <w:pPr>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DB255C">
        <w:rPr>
          <w:rFonts w:ascii="Times New Roman" w:hAnsi="Times New Roman"/>
          <w:color w:val="000000"/>
          <w:sz w:val="24"/>
          <w:szCs w:val="24"/>
          <w:lang w:val="uk-UA"/>
        </w:rPr>
        <w:t>3. Інформація про предмет закупівлі: код за ДК 016:2010 – 28.23.2 "Машини конторські/офісні, інші та частини до них (30124000-4 - ресурсні вузли до оргтехніки)"</w:t>
      </w:r>
    </w:p>
    <w:p w:rsidR="008D08B4" w:rsidRDefault="008D08B4" w:rsidP="00DB255C">
      <w:pPr>
        <w:spacing w:after="0" w:line="240" w:lineRule="auto"/>
        <w:ind w:firstLine="567"/>
        <w:jc w:val="both"/>
        <w:rPr>
          <w:rFonts w:ascii="Times New Roman" w:hAnsi="Times New Roman"/>
          <w:lang w:val="uk-UA"/>
        </w:rPr>
      </w:pPr>
      <w:r w:rsidRPr="00511588">
        <w:rPr>
          <w:rFonts w:ascii="Times New Roman" w:hAnsi="Times New Roman"/>
        </w:rPr>
        <w:t>Табл</w:t>
      </w:r>
      <w:r>
        <w:rPr>
          <w:rFonts w:ascii="Times New Roman" w:hAnsi="Times New Roman"/>
          <w:lang w:val="uk-UA"/>
        </w:rPr>
        <w:t>иця</w:t>
      </w:r>
      <w:r w:rsidRPr="00511588">
        <w:rPr>
          <w:rFonts w:ascii="Times New Roman" w:hAnsi="Times New Roman"/>
        </w:rPr>
        <w:t xml:space="preserve"> </w:t>
      </w:r>
      <w:r>
        <w:rPr>
          <w:rFonts w:ascii="Times New Roman" w:hAnsi="Times New Roman"/>
          <w:lang w:val="uk-UA"/>
        </w:rPr>
        <w:t>1</w:t>
      </w:r>
    </w:p>
    <w:tbl>
      <w:tblPr>
        <w:tblW w:w="10049" w:type="dxa"/>
        <w:tblInd w:w="108" w:type="dxa"/>
        <w:tblLook w:val="0000"/>
      </w:tblPr>
      <w:tblGrid>
        <w:gridCol w:w="506"/>
        <w:gridCol w:w="8306"/>
        <w:gridCol w:w="1237"/>
      </w:tblGrid>
      <w:tr w:rsidR="008D08B4" w:rsidRPr="00DB255C" w:rsidTr="006D3A95">
        <w:trPr>
          <w:trHeight w:val="510"/>
        </w:trPr>
        <w:tc>
          <w:tcPr>
            <w:tcW w:w="506" w:type="dxa"/>
            <w:tcBorders>
              <w:top w:val="single" w:sz="4" w:space="0" w:color="auto"/>
              <w:left w:val="single" w:sz="4" w:space="0" w:color="auto"/>
              <w:bottom w:val="single" w:sz="4" w:space="0" w:color="auto"/>
              <w:right w:val="single" w:sz="4" w:space="0" w:color="auto"/>
            </w:tcBorders>
            <w:vAlign w:val="center"/>
          </w:tcPr>
          <w:p w:rsidR="008D08B4" w:rsidRPr="00DB255C" w:rsidRDefault="008D08B4" w:rsidP="00FB6AB6">
            <w:pPr>
              <w:jc w:val="center"/>
              <w:rPr>
                <w:rFonts w:ascii="Times New Roman" w:hAnsi="Times New Roman"/>
                <w:sz w:val="24"/>
                <w:szCs w:val="24"/>
                <w:lang w:val="uk-UA"/>
              </w:rPr>
            </w:pPr>
            <w:r w:rsidRPr="00DB255C">
              <w:rPr>
                <w:rFonts w:ascii="Times New Roman" w:hAnsi="Times New Roman"/>
                <w:sz w:val="24"/>
                <w:szCs w:val="24"/>
                <w:lang w:val="uk-UA"/>
              </w:rPr>
              <w:t>№ з/п</w:t>
            </w:r>
          </w:p>
        </w:tc>
        <w:tc>
          <w:tcPr>
            <w:tcW w:w="8306" w:type="dxa"/>
            <w:tcBorders>
              <w:top w:val="single" w:sz="4" w:space="0" w:color="auto"/>
              <w:left w:val="nil"/>
              <w:bottom w:val="single" w:sz="4" w:space="0" w:color="auto"/>
              <w:right w:val="single" w:sz="4" w:space="0" w:color="auto"/>
            </w:tcBorders>
            <w:noWrap/>
            <w:vAlign w:val="center"/>
          </w:tcPr>
          <w:p w:rsidR="008D08B4" w:rsidRPr="00DB255C" w:rsidRDefault="008D08B4" w:rsidP="00FB6AB6">
            <w:pPr>
              <w:jc w:val="center"/>
              <w:rPr>
                <w:rFonts w:ascii="Times New Roman" w:hAnsi="Times New Roman"/>
                <w:sz w:val="24"/>
                <w:szCs w:val="24"/>
                <w:lang w:val="uk-UA"/>
              </w:rPr>
            </w:pPr>
            <w:r w:rsidRPr="00DB255C">
              <w:rPr>
                <w:rFonts w:ascii="Times New Roman" w:hAnsi="Times New Roman"/>
                <w:sz w:val="24"/>
                <w:szCs w:val="24"/>
                <w:lang w:val="uk-UA"/>
              </w:rPr>
              <w:t>Найменування</w:t>
            </w:r>
          </w:p>
        </w:tc>
        <w:tc>
          <w:tcPr>
            <w:tcW w:w="1237" w:type="dxa"/>
            <w:tcBorders>
              <w:top w:val="single" w:sz="4" w:space="0" w:color="auto"/>
              <w:left w:val="nil"/>
              <w:bottom w:val="single" w:sz="4" w:space="0" w:color="auto"/>
              <w:right w:val="single" w:sz="4" w:space="0" w:color="auto"/>
            </w:tcBorders>
            <w:vAlign w:val="center"/>
          </w:tcPr>
          <w:p w:rsidR="008D08B4" w:rsidRPr="00DB255C" w:rsidRDefault="008D08B4" w:rsidP="00FB6AB6">
            <w:pPr>
              <w:jc w:val="center"/>
              <w:rPr>
                <w:rFonts w:ascii="Times New Roman" w:hAnsi="Times New Roman"/>
                <w:sz w:val="24"/>
                <w:szCs w:val="24"/>
                <w:lang w:val="uk-UA"/>
              </w:rPr>
            </w:pPr>
            <w:r>
              <w:rPr>
                <w:rFonts w:ascii="Times New Roman" w:hAnsi="Times New Roman"/>
                <w:sz w:val="24"/>
                <w:szCs w:val="24"/>
                <w:lang w:val="uk-UA"/>
              </w:rPr>
              <w:t>Кількість</w:t>
            </w:r>
            <w:r w:rsidRPr="00DB255C">
              <w:rPr>
                <w:rFonts w:ascii="Times New Roman" w:hAnsi="Times New Roman"/>
                <w:sz w:val="24"/>
                <w:szCs w:val="24"/>
                <w:lang w:val="uk-UA"/>
              </w:rPr>
              <w:t>, шт.</w:t>
            </w:r>
          </w:p>
        </w:tc>
      </w:tr>
      <w:tr w:rsidR="008D08B4" w:rsidRPr="00DB255C" w:rsidTr="006D3A95">
        <w:trPr>
          <w:trHeight w:val="255"/>
        </w:trPr>
        <w:tc>
          <w:tcPr>
            <w:tcW w:w="506" w:type="dxa"/>
            <w:tcBorders>
              <w:top w:val="nil"/>
              <w:left w:val="single" w:sz="4" w:space="0" w:color="auto"/>
              <w:bottom w:val="single" w:sz="4" w:space="0" w:color="auto"/>
              <w:right w:val="single" w:sz="4" w:space="0" w:color="auto"/>
            </w:tcBorders>
            <w:noWrap/>
            <w:vAlign w:val="bottom"/>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c>
          <w:tcPr>
            <w:tcW w:w="8306" w:type="dxa"/>
            <w:tcBorders>
              <w:top w:val="nil"/>
              <w:left w:val="nil"/>
              <w:bottom w:val="single" w:sz="4" w:space="0" w:color="auto"/>
              <w:right w:val="single" w:sz="4" w:space="0" w:color="auto"/>
            </w:tcBorders>
            <w:vAlign w:val="bottom"/>
          </w:tcPr>
          <w:p w:rsidR="008D08B4" w:rsidRPr="00DB255C" w:rsidRDefault="008D08B4" w:rsidP="006D3A95">
            <w:pPr>
              <w:spacing w:after="0" w:line="240" w:lineRule="auto"/>
              <w:rPr>
                <w:rFonts w:ascii="Times New Roman" w:hAnsi="Times New Roman"/>
                <w:sz w:val="24"/>
                <w:szCs w:val="24"/>
                <w:lang w:val="uk-UA"/>
              </w:rPr>
            </w:pPr>
            <w:r w:rsidRPr="00DB255C">
              <w:rPr>
                <w:rFonts w:ascii="Times New Roman" w:hAnsi="Times New Roman"/>
                <w:sz w:val="24"/>
                <w:szCs w:val="24"/>
                <w:lang w:val="uk-UA"/>
              </w:rPr>
              <w:t>Рожевий фотобарабан 42918106 (або еквівалент) до принтера OKI C9655DN</w:t>
            </w:r>
          </w:p>
        </w:tc>
        <w:tc>
          <w:tcPr>
            <w:tcW w:w="1237" w:type="dxa"/>
            <w:tcBorders>
              <w:top w:val="nil"/>
              <w:left w:val="nil"/>
              <w:bottom w:val="single" w:sz="4" w:space="0" w:color="auto"/>
              <w:right w:val="single" w:sz="4" w:space="0" w:color="auto"/>
            </w:tcBorders>
            <w:noWrap/>
            <w:vAlign w:val="center"/>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r>
      <w:tr w:rsidR="008D08B4" w:rsidRPr="00DB255C" w:rsidTr="006D3A95">
        <w:trPr>
          <w:trHeight w:val="255"/>
        </w:trPr>
        <w:tc>
          <w:tcPr>
            <w:tcW w:w="506" w:type="dxa"/>
            <w:tcBorders>
              <w:top w:val="nil"/>
              <w:left w:val="single" w:sz="4" w:space="0" w:color="auto"/>
              <w:bottom w:val="single" w:sz="4" w:space="0" w:color="auto"/>
              <w:right w:val="single" w:sz="4" w:space="0" w:color="auto"/>
            </w:tcBorders>
            <w:noWrap/>
            <w:vAlign w:val="bottom"/>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2</w:t>
            </w:r>
          </w:p>
        </w:tc>
        <w:tc>
          <w:tcPr>
            <w:tcW w:w="8306" w:type="dxa"/>
            <w:tcBorders>
              <w:top w:val="nil"/>
              <w:left w:val="nil"/>
              <w:bottom w:val="single" w:sz="4" w:space="0" w:color="auto"/>
              <w:right w:val="single" w:sz="4" w:space="0" w:color="auto"/>
            </w:tcBorders>
            <w:vAlign w:val="bottom"/>
          </w:tcPr>
          <w:p w:rsidR="008D08B4" w:rsidRPr="00DB255C" w:rsidRDefault="008D08B4" w:rsidP="006D3A95">
            <w:pPr>
              <w:spacing w:after="0" w:line="240" w:lineRule="auto"/>
              <w:rPr>
                <w:rFonts w:ascii="Times New Roman" w:hAnsi="Times New Roman"/>
                <w:sz w:val="24"/>
                <w:szCs w:val="24"/>
                <w:lang w:val="uk-UA"/>
              </w:rPr>
            </w:pPr>
            <w:r w:rsidRPr="00DB255C">
              <w:rPr>
                <w:rFonts w:ascii="Times New Roman" w:hAnsi="Times New Roman"/>
                <w:sz w:val="24"/>
                <w:szCs w:val="24"/>
                <w:lang w:val="uk-UA"/>
              </w:rPr>
              <w:t>Блакитний фотобарабан 42918107 (або еквівалент) до принтера OKI C9655DN</w:t>
            </w:r>
          </w:p>
        </w:tc>
        <w:tc>
          <w:tcPr>
            <w:tcW w:w="1237" w:type="dxa"/>
            <w:tcBorders>
              <w:top w:val="nil"/>
              <w:left w:val="nil"/>
              <w:bottom w:val="single" w:sz="4" w:space="0" w:color="auto"/>
              <w:right w:val="single" w:sz="4" w:space="0" w:color="auto"/>
            </w:tcBorders>
            <w:noWrap/>
            <w:vAlign w:val="center"/>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r>
      <w:tr w:rsidR="008D08B4" w:rsidRPr="00DB255C" w:rsidTr="006D3A95">
        <w:trPr>
          <w:trHeight w:val="255"/>
        </w:trPr>
        <w:tc>
          <w:tcPr>
            <w:tcW w:w="506" w:type="dxa"/>
            <w:tcBorders>
              <w:top w:val="nil"/>
              <w:left w:val="single" w:sz="4" w:space="0" w:color="auto"/>
              <w:bottom w:val="single" w:sz="4" w:space="0" w:color="auto"/>
              <w:right w:val="single" w:sz="4" w:space="0" w:color="auto"/>
            </w:tcBorders>
            <w:noWrap/>
            <w:vAlign w:val="bottom"/>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3</w:t>
            </w:r>
          </w:p>
        </w:tc>
        <w:tc>
          <w:tcPr>
            <w:tcW w:w="8306" w:type="dxa"/>
            <w:tcBorders>
              <w:top w:val="nil"/>
              <w:left w:val="nil"/>
              <w:bottom w:val="single" w:sz="4" w:space="0" w:color="auto"/>
              <w:right w:val="single" w:sz="4" w:space="0" w:color="auto"/>
            </w:tcBorders>
            <w:vAlign w:val="bottom"/>
          </w:tcPr>
          <w:p w:rsidR="008D08B4" w:rsidRPr="00DB255C" w:rsidRDefault="008D08B4" w:rsidP="006D3A95">
            <w:pPr>
              <w:spacing w:after="0" w:line="240" w:lineRule="auto"/>
              <w:rPr>
                <w:rFonts w:ascii="Times New Roman" w:hAnsi="Times New Roman"/>
                <w:sz w:val="24"/>
                <w:szCs w:val="24"/>
                <w:lang w:val="uk-UA"/>
              </w:rPr>
            </w:pPr>
            <w:r w:rsidRPr="00DB255C">
              <w:rPr>
                <w:rFonts w:ascii="Times New Roman" w:hAnsi="Times New Roman"/>
                <w:sz w:val="24"/>
                <w:szCs w:val="24"/>
                <w:lang w:val="uk-UA"/>
              </w:rPr>
              <w:t>Жовтий фотобарабан 42918105 (або еквівалент) до принтера OKI C9655DN</w:t>
            </w:r>
          </w:p>
        </w:tc>
        <w:tc>
          <w:tcPr>
            <w:tcW w:w="1237" w:type="dxa"/>
            <w:tcBorders>
              <w:top w:val="nil"/>
              <w:left w:val="nil"/>
              <w:bottom w:val="single" w:sz="4" w:space="0" w:color="auto"/>
              <w:right w:val="single" w:sz="4" w:space="0" w:color="auto"/>
            </w:tcBorders>
            <w:noWrap/>
            <w:vAlign w:val="center"/>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r>
      <w:tr w:rsidR="008D08B4" w:rsidRPr="00DB255C" w:rsidTr="006D3A95">
        <w:trPr>
          <w:trHeight w:val="458"/>
        </w:trPr>
        <w:tc>
          <w:tcPr>
            <w:tcW w:w="506" w:type="dxa"/>
            <w:tcBorders>
              <w:top w:val="nil"/>
              <w:left w:val="single" w:sz="4" w:space="0" w:color="auto"/>
              <w:bottom w:val="single" w:sz="4" w:space="0" w:color="auto"/>
              <w:right w:val="single" w:sz="4" w:space="0" w:color="auto"/>
            </w:tcBorders>
            <w:noWrap/>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4</w:t>
            </w:r>
          </w:p>
        </w:tc>
        <w:tc>
          <w:tcPr>
            <w:tcW w:w="8306" w:type="dxa"/>
            <w:tcBorders>
              <w:top w:val="nil"/>
              <w:left w:val="nil"/>
              <w:bottom w:val="single" w:sz="4" w:space="0" w:color="auto"/>
              <w:right w:val="single" w:sz="4" w:space="0" w:color="auto"/>
            </w:tcBorders>
            <w:vAlign w:val="bottom"/>
          </w:tcPr>
          <w:p w:rsidR="008D08B4" w:rsidRPr="00DB255C" w:rsidRDefault="008D08B4" w:rsidP="006D3A95">
            <w:pPr>
              <w:spacing w:after="0" w:line="240" w:lineRule="auto"/>
              <w:rPr>
                <w:rFonts w:ascii="Times New Roman" w:hAnsi="Times New Roman"/>
                <w:sz w:val="24"/>
                <w:szCs w:val="24"/>
                <w:lang w:val="uk-UA"/>
              </w:rPr>
            </w:pPr>
            <w:r w:rsidRPr="00DB255C">
              <w:rPr>
                <w:rFonts w:ascii="Times New Roman" w:hAnsi="Times New Roman"/>
                <w:sz w:val="24"/>
                <w:szCs w:val="24"/>
                <w:lang w:val="uk-UA"/>
              </w:rPr>
              <w:t>Ремінь переносу зображення 42931603 (або еквівалент) до принтера OKI C9655DN</w:t>
            </w:r>
          </w:p>
        </w:tc>
        <w:tc>
          <w:tcPr>
            <w:tcW w:w="1237" w:type="dxa"/>
            <w:tcBorders>
              <w:top w:val="nil"/>
              <w:left w:val="nil"/>
              <w:bottom w:val="single" w:sz="4" w:space="0" w:color="auto"/>
              <w:right w:val="single" w:sz="4" w:space="0" w:color="auto"/>
            </w:tcBorders>
            <w:noWrap/>
            <w:vAlign w:val="center"/>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r>
      <w:tr w:rsidR="008D08B4" w:rsidRPr="00DB255C" w:rsidTr="006D3A95">
        <w:trPr>
          <w:trHeight w:val="255"/>
        </w:trPr>
        <w:tc>
          <w:tcPr>
            <w:tcW w:w="506" w:type="dxa"/>
            <w:tcBorders>
              <w:top w:val="nil"/>
              <w:left w:val="single" w:sz="4" w:space="0" w:color="auto"/>
              <w:bottom w:val="single" w:sz="4" w:space="0" w:color="auto"/>
              <w:right w:val="single" w:sz="4" w:space="0" w:color="auto"/>
            </w:tcBorders>
            <w:noWrap/>
            <w:vAlign w:val="bottom"/>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5</w:t>
            </w:r>
          </w:p>
        </w:tc>
        <w:tc>
          <w:tcPr>
            <w:tcW w:w="8306" w:type="dxa"/>
            <w:tcBorders>
              <w:top w:val="nil"/>
              <w:left w:val="nil"/>
              <w:bottom w:val="single" w:sz="4" w:space="0" w:color="auto"/>
              <w:right w:val="single" w:sz="4" w:space="0" w:color="auto"/>
            </w:tcBorders>
            <w:vAlign w:val="bottom"/>
          </w:tcPr>
          <w:p w:rsidR="008D08B4" w:rsidRPr="00DB255C" w:rsidRDefault="008D08B4" w:rsidP="006D3A95">
            <w:pPr>
              <w:spacing w:after="0" w:line="240" w:lineRule="auto"/>
              <w:rPr>
                <w:rFonts w:ascii="Times New Roman" w:hAnsi="Times New Roman"/>
                <w:sz w:val="24"/>
                <w:szCs w:val="24"/>
                <w:lang w:val="uk-UA"/>
              </w:rPr>
            </w:pPr>
            <w:r w:rsidRPr="00DB255C">
              <w:rPr>
                <w:rFonts w:ascii="Times New Roman" w:hAnsi="Times New Roman"/>
                <w:sz w:val="24"/>
                <w:szCs w:val="24"/>
                <w:lang w:val="uk-UA"/>
              </w:rPr>
              <w:t>Фотобарабан 43979002 (або еквівалент) до принтера OKI MB470</w:t>
            </w:r>
          </w:p>
        </w:tc>
        <w:tc>
          <w:tcPr>
            <w:tcW w:w="1237" w:type="dxa"/>
            <w:tcBorders>
              <w:top w:val="single" w:sz="4" w:space="0" w:color="auto"/>
              <w:left w:val="nil"/>
              <w:bottom w:val="single" w:sz="4" w:space="0" w:color="auto"/>
              <w:right w:val="single" w:sz="4" w:space="0" w:color="auto"/>
            </w:tcBorders>
            <w:vAlign w:val="center"/>
          </w:tcPr>
          <w:p w:rsidR="008D08B4" w:rsidRPr="00DB255C" w:rsidRDefault="008D08B4" w:rsidP="006D3A95">
            <w:pPr>
              <w:spacing w:after="0" w:line="240" w:lineRule="auto"/>
              <w:jc w:val="center"/>
              <w:rPr>
                <w:rFonts w:ascii="Times New Roman" w:hAnsi="Times New Roman"/>
                <w:sz w:val="24"/>
                <w:szCs w:val="24"/>
                <w:lang w:val="uk-UA"/>
              </w:rPr>
            </w:pPr>
            <w:r w:rsidRPr="00DB255C">
              <w:rPr>
                <w:rFonts w:ascii="Times New Roman" w:hAnsi="Times New Roman"/>
                <w:sz w:val="24"/>
                <w:szCs w:val="24"/>
                <w:lang w:val="uk-UA"/>
              </w:rPr>
              <w:t>1</w:t>
            </w:r>
          </w:p>
        </w:tc>
      </w:tr>
    </w:tbl>
    <w:p w:rsidR="008D08B4" w:rsidRPr="00DB255C" w:rsidRDefault="008D08B4" w:rsidP="00DB255C">
      <w:pPr>
        <w:pStyle w:val="ListParagraph"/>
        <w:shd w:val="clear" w:color="auto" w:fill="FFFFFF"/>
        <w:ind w:left="0"/>
        <w:jc w:val="both"/>
        <w:rPr>
          <w:lang w:val="uk-UA"/>
        </w:rPr>
      </w:pPr>
      <w:r>
        <w:rPr>
          <w:lang w:val="uk-UA" w:eastAsia="en-US"/>
        </w:rPr>
        <w:t xml:space="preserve">          </w:t>
      </w:r>
      <w:r>
        <w:rPr>
          <w:lang w:val="uk-UA"/>
        </w:rPr>
        <w:t xml:space="preserve">3.1 Ресурсні вузли </w:t>
      </w:r>
      <w:r w:rsidRPr="00BA6DCE">
        <w:t>(</w:t>
      </w:r>
      <w:r>
        <w:rPr>
          <w:lang w:val="uk-UA"/>
        </w:rPr>
        <w:t>далі-товар</w:t>
      </w:r>
      <w:r w:rsidRPr="00BA6DCE">
        <w:t>)</w:t>
      </w:r>
      <w:r>
        <w:rPr>
          <w:lang w:val="uk-UA"/>
        </w:rPr>
        <w:t xml:space="preserve"> повинні бути вироблені тією ж фірмою, що й оргтехніка, у яку їх буде встановлено (постачання відновлених ресурсних вузлів не припускається).</w:t>
      </w:r>
    </w:p>
    <w:p w:rsidR="008D08B4" w:rsidRPr="004C6D55" w:rsidRDefault="008D08B4"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3.</w:t>
      </w:r>
      <w:r>
        <w:rPr>
          <w:rFonts w:ascii="Times New Roman" w:hAnsi="Times New Roman"/>
          <w:sz w:val="24"/>
          <w:szCs w:val="24"/>
          <w:lang w:val="uk-UA" w:eastAsia="ru-RU"/>
        </w:rPr>
        <w:t>3</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921DD4">
        <w:rPr>
          <w:rFonts w:ascii="Times New Roman" w:hAnsi="Times New Roman"/>
          <w:sz w:val="24"/>
          <w:szCs w:val="24"/>
          <w:lang w:val="uk-UA"/>
        </w:rPr>
        <w:t xml:space="preserve">Україна, </w:t>
      </w:r>
      <w:smartTag w:uri="urn:schemas-microsoft-com:office:smarttags" w:element="metricconverter">
        <w:smartTagPr>
          <w:attr w:name="ProductID" w:val="6C"/>
        </w:smartTagPr>
        <w:r>
          <w:rPr>
            <w:rFonts w:ascii="Times New Roman" w:hAnsi="Times New Roman"/>
            <w:sz w:val="24"/>
            <w:szCs w:val="24"/>
            <w:lang w:val="uk-UA"/>
          </w:rPr>
          <w:t>01032</w:t>
        </w:r>
        <w:r w:rsidRPr="00921DD4">
          <w:rPr>
            <w:rFonts w:ascii="Times New Roman" w:hAnsi="Times New Roman"/>
            <w:sz w:val="24"/>
            <w:szCs w:val="24"/>
            <w:lang w:val="uk-UA"/>
          </w:rPr>
          <w:t>, м</w:t>
        </w:r>
      </w:smartTag>
      <w:r w:rsidRPr="00921DD4">
        <w:rPr>
          <w:rFonts w:ascii="Times New Roman" w:hAnsi="Times New Roman"/>
          <w:sz w:val="24"/>
          <w:szCs w:val="24"/>
          <w:lang w:val="uk-UA"/>
        </w:rPr>
        <w:t xml:space="preserve">. </w:t>
      </w:r>
      <w:r>
        <w:rPr>
          <w:rFonts w:ascii="Times New Roman" w:hAnsi="Times New Roman"/>
          <w:sz w:val="24"/>
          <w:szCs w:val="24"/>
          <w:lang w:val="uk-UA"/>
        </w:rPr>
        <w:t>Київ</w:t>
      </w:r>
      <w:r w:rsidRPr="00921DD4">
        <w:rPr>
          <w:rFonts w:ascii="Times New Roman" w:hAnsi="Times New Roman"/>
          <w:sz w:val="24"/>
          <w:szCs w:val="24"/>
          <w:lang w:val="uk-UA"/>
        </w:rPr>
        <w:t>, вул. </w:t>
      </w:r>
      <w:r>
        <w:rPr>
          <w:rFonts w:ascii="Times New Roman" w:hAnsi="Times New Roman"/>
          <w:sz w:val="24"/>
          <w:szCs w:val="24"/>
          <w:lang w:val="uk-UA"/>
        </w:rPr>
        <w:t>С. Петлюри</w:t>
      </w:r>
      <w:r w:rsidRPr="00921DD4">
        <w:rPr>
          <w:rFonts w:ascii="Times New Roman" w:hAnsi="Times New Roman"/>
          <w:sz w:val="24"/>
          <w:szCs w:val="24"/>
          <w:lang w:val="uk-UA"/>
        </w:rPr>
        <w:t xml:space="preserve">, </w:t>
      </w:r>
      <w:r>
        <w:rPr>
          <w:rFonts w:ascii="Times New Roman" w:hAnsi="Times New Roman"/>
          <w:sz w:val="24"/>
          <w:szCs w:val="24"/>
          <w:lang w:val="uk-UA"/>
        </w:rPr>
        <w:t>27</w:t>
      </w:r>
      <w:r w:rsidRPr="00921DD4">
        <w:rPr>
          <w:rFonts w:ascii="Times New Roman" w:hAnsi="Times New Roman"/>
          <w:sz w:val="24"/>
          <w:szCs w:val="24"/>
          <w:lang w:val="uk-UA"/>
        </w:rPr>
        <w:t>,</w:t>
      </w:r>
      <w:r>
        <w:rPr>
          <w:rFonts w:ascii="Times New Roman" w:hAnsi="Times New Roman"/>
          <w:sz w:val="24"/>
          <w:szCs w:val="24"/>
          <w:lang w:val="uk-UA"/>
        </w:rPr>
        <w:t xml:space="preserve"> кім. 708</w:t>
      </w:r>
      <w:r w:rsidRPr="00921DD4">
        <w:rPr>
          <w:rFonts w:ascii="Times New Roman" w:hAnsi="Times New Roman"/>
          <w:sz w:val="24"/>
          <w:szCs w:val="24"/>
          <w:lang w:val="uk-UA"/>
        </w:rPr>
        <w:t>.</w:t>
      </w:r>
    </w:p>
    <w:p w:rsidR="008D08B4" w:rsidRDefault="008D08B4"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4.</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не пізніше 10 (десяти)</w:t>
      </w:r>
      <w:r w:rsidRPr="004C6D55">
        <w:rPr>
          <w:rFonts w:ascii="Times New Roman" w:hAnsi="Times New Roman"/>
          <w:sz w:val="24"/>
          <w:szCs w:val="24"/>
          <w:lang w:val="uk-UA" w:eastAsia="ru-RU"/>
        </w:rPr>
        <w:t xml:space="preserve"> робочих днів з </w:t>
      </w:r>
      <w:r w:rsidRPr="004A6AB3">
        <w:rPr>
          <w:rFonts w:ascii="Times New Roman" w:hAnsi="Times New Roman"/>
          <w:sz w:val="24"/>
          <w:szCs w:val="24"/>
          <w:lang w:val="uk-UA" w:eastAsia="ru-RU"/>
        </w:rPr>
        <w:t>дня укладання Договору.</w:t>
      </w:r>
    </w:p>
    <w:p w:rsidR="008D08B4" w:rsidRPr="001D262F" w:rsidRDefault="008D08B4" w:rsidP="00EA0B99">
      <w:pPr>
        <w:spacing w:after="0" w:line="240" w:lineRule="auto"/>
        <w:ind w:firstLine="567"/>
        <w:jc w:val="both"/>
        <w:rPr>
          <w:rFonts w:ascii="Times New Roman" w:hAnsi="Times New Roman"/>
          <w:color w:val="000000"/>
          <w:sz w:val="24"/>
          <w:szCs w:val="24"/>
          <w:lang w:val="uk-UA"/>
        </w:rPr>
      </w:pPr>
      <w:r w:rsidRPr="001D262F">
        <w:rPr>
          <w:rFonts w:ascii="Times New Roman" w:hAnsi="Times New Roman"/>
          <w:sz w:val="24"/>
          <w:szCs w:val="24"/>
          <w:lang w:val="uk-UA" w:eastAsia="ru-RU"/>
        </w:rPr>
        <w:t>3.5. Учасник</w:t>
      </w:r>
      <w:r w:rsidRPr="001D262F">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терміну придатності товару</w:t>
      </w:r>
      <w:r w:rsidRPr="001D262F">
        <w:rPr>
          <w:rFonts w:ascii="Times New Roman" w:hAnsi="Times New Roman"/>
          <w:color w:val="000000"/>
          <w:sz w:val="24"/>
          <w:szCs w:val="24"/>
          <w:lang w:val="uk-UA"/>
        </w:rPr>
        <w:t>.</w:t>
      </w:r>
    </w:p>
    <w:p w:rsidR="008D08B4" w:rsidRPr="001D262F" w:rsidRDefault="008D08B4" w:rsidP="00660515">
      <w:pPr>
        <w:spacing w:after="0" w:line="240" w:lineRule="auto"/>
        <w:ind w:firstLine="567"/>
        <w:jc w:val="both"/>
        <w:rPr>
          <w:rFonts w:ascii="Times New Roman" w:hAnsi="Times New Roman"/>
          <w:sz w:val="24"/>
          <w:szCs w:val="24"/>
          <w:lang w:val="uk-UA" w:eastAsia="ru-RU"/>
        </w:rPr>
      </w:pPr>
      <w:r w:rsidRPr="001D262F">
        <w:rPr>
          <w:rFonts w:ascii="Times New Roman" w:hAnsi="Times New Roman"/>
          <w:color w:val="000000"/>
          <w:sz w:val="24"/>
          <w:szCs w:val="24"/>
          <w:lang w:val="uk-UA"/>
        </w:rPr>
        <w:t xml:space="preserve">3.6. </w:t>
      </w:r>
      <w:r w:rsidRPr="001D262F">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8D08B4" w:rsidRPr="00921DD4" w:rsidRDefault="008D08B4" w:rsidP="00937213">
      <w:pPr>
        <w:spacing w:after="0" w:line="240" w:lineRule="auto"/>
        <w:ind w:firstLine="567"/>
        <w:jc w:val="both"/>
        <w:rPr>
          <w:rFonts w:ascii="Times New Roman" w:hAnsi="Times New Roman"/>
          <w:sz w:val="24"/>
          <w:szCs w:val="24"/>
          <w:lang w:val="uk-UA" w:eastAsia="ru-RU"/>
        </w:rPr>
      </w:pPr>
      <w:r w:rsidRPr="001D262F">
        <w:rPr>
          <w:rFonts w:ascii="Times New Roman" w:hAnsi="Times New Roman"/>
          <w:sz w:val="24"/>
          <w:szCs w:val="24"/>
          <w:lang w:val="uk-UA" w:eastAsia="ru-RU"/>
        </w:rPr>
        <w:t>4. Умови розрахунків: зазначено в проекті договору, що є Додатком № 2 до документації.</w:t>
      </w:r>
    </w:p>
    <w:p w:rsidR="008D08B4" w:rsidRPr="00921DD4" w:rsidRDefault="008D08B4"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8D08B4" w:rsidRPr="00921DD4" w:rsidRDefault="008D08B4"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8D08B4" w:rsidRPr="004A6AB3" w:rsidRDefault="008D08B4" w:rsidP="00045861">
      <w:pPr>
        <w:autoSpaceDE w:val="0"/>
        <w:autoSpaceDN w:val="0"/>
        <w:adjustRightInd w:val="0"/>
        <w:spacing w:after="0" w:line="240" w:lineRule="auto"/>
        <w:ind w:firstLine="567"/>
        <w:jc w:val="both"/>
        <w:rPr>
          <w:rFonts w:ascii="Times New Roman" w:hAnsi="Times New Roman"/>
          <w:sz w:val="24"/>
          <w:szCs w:val="24"/>
          <w:lang w:val="uk-UA"/>
        </w:rPr>
      </w:pPr>
      <w:r w:rsidRPr="004A6AB3">
        <w:rPr>
          <w:rFonts w:ascii="Times New Roman" w:hAnsi="Times New Roman"/>
          <w:sz w:val="24"/>
          <w:szCs w:val="24"/>
          <w:lang w:val="uk-UA"/>
        </w:rPr>
        <w:t>5.</w:t>
      </w:r>
      <w:r>
        <w:rPr>
          <w:rFonts w:ascii="Times New Roman" w:hAnsi="Times New Roman"/>
          <w:sz w:val="24"/>
          <w:szCs w:val="24"/>
          <w:lang w:val="uk-UA"/>
        </w:rPr>
        <w:t>1</w:t>
      </w:r>
      <w:r w:rsidRPr="004A6AB3">
        <w:rPr>
          <w:rFonts w:ascii="Times New Roman" w:hAnsi="Times New Roman"/>
          <w:sz w:val="24"/>
          <w:szCs w:val="24"/>
          <w:lang w:val="uk-UA"/>
        </w:rPr>
        <w:t>) копію витягу або виписки з Єдиного державного реєстру юридичних та фізичних осіб - підприємців, який містить актуальну достовірну інформацію щодо реєстрації/діяльності контрагента/учасника;</w:t>
      </w:r>
    </w:p>
    <w:p w:rsidR="008D08B4" w:rsidRPr="004A6AB3" w:rsidRDefault="008D08B4" w:rsidP="00045861">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5.2</w:t>
      </w:r>
      <w:r w:rsidRPr="004A6AB3">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8D08B4" w:rsidRDefault="008D08B4" w:rsidP="00045861">
      <w:pPr>
        <w:spacing w:after="0" w:line="240" w:lineRule="auto"/>
        <w:ind w:firstLine="567"/>
        <w:jc w:val="both"/>
        <w:rPr>
          <w:rFonts w:ascii="Times New Roman" w:hAnsi="Times New Roman"/>
          <w:sz w:val="24"/>
          <w:szCs w:val="24"/>
          <w:lang w:val="uk-UA"/>
        </w:rPr>
      </w:pPr>
      <w:r w:rsidRPr="004A6AB3">
        <w:rPr>
          <w:rFonts w:ascii="Times New Roman" w:hAnsi="Times New Roman"/>
          <w:sz w:val="24"/>
          <w:szCs w:val="24"/>
        </w:rPr>
        <w:t>5.</w:t>
      </w:r>
      <w:r>
        <w:rPr>
          <w:rFonts w:ascii="Times New Roman" w:hAnsi="Times New Roman"/>
          <w:sz w:val="24"/>
          <w:szCs w:val="24"/>
          <w:lang w:val="uk-UA"/>
        </w:rPr>
        <w:t>3</w:t>
      </w:r>
      <w:r w:rsidRPr="004A6AB3">
        <w:rPr>
          <w:rFonts w:ascii="Times New Roman" w:hAnsi="Times New Roman"/>
          <w:sz w:val="24"/>
          <w:szCs w:val="24"/>
          <w:lang w:val="uk-UA"/>
        </w:rPr>
        <w:t xml:space="preserve">) завірену підписом та печаткою* учасника «Комерційну пропозицію» </w:t>
      </w:r>
      <w:r>
        <w:rPr>
          <w:rFonts w:ascii="Times New Roman" w:hAnsi="Times New Roman"/>
          <w:sz w:val="24"/>
          <w:szCs w:val="24"/>
          <w:lang w:val="uk-UA"/>
        </w:rPr>
        <w:t xml:space="preserve">на </w:t>
      </w:r>
      <w:r w:rsidRPr="004A6AB3">
        <w:rPr>
          <w:rFonts w:ascii="Times New Roman" w:hAnsi="Times New Roman"/>
          <w:sz w:val="24"/>
          <w:szCs w:val="24"/>
          <w:lang w:val="uk-UA"/>
        </w:rPr>
        <w:t>запропонован</w:t>
      </w:r>
      <w:r>
        <w:rPr>
          <w:rFonts w:ascii="Times New Roman" w:hAnsi="Times New Roman"/>
          <w:sz w:val="24"/>
          <w:szCs w:val="24"/>
          <w:lang w:val="uk-UA"/>
        </w:rPr>
        <w:t>ий товар</w:t>
      </w:r>
      <w:r w:rsidRPr="004A6AB3">
        <w:rPr>
          <w:rFonts w:ascii="Times New Roman" w:hAnsi="Times New Roman"/>
          <w:sz w:val="24"/>
          <w:szCs w:val="24"/>
          <w:lang w:val="uk-UA"/>
        </w:rPr>
        <w:t xml:space="preserve"> з описом, характеристиками, вимогами щодо якості тощо, за формою відповідно до Додатку №1 до </w:t>
      </w:r>
      <w:r w:rsidRPr="004A6AB3">
        <w:rPr>
          <w:rFonts w:ascii="Times New Roman" w:hAnsi="Times New Roman"/>
          <w:sz w:val="24"/>
          <w:szCs w:val="24"/>
          <w:lang w:val="uk-UA" w:eastAsia="ru-RU"/>
        </w:rPr>
        <w:t>документації</w:t>
      </w:r>
      <w:r w:rsidRPr="004A6AB3">
        <w:rPr>
          <w:rFonts w:ascii="Times New Roman" w:hAnsi="Times New Roman"/>
          <w:sz w:val="24"/>
          <w:szCs w:val="24"/>
          <w:lang w:val="uk-UA"/>
        </w:rPr>
        <w:t>;</w:t>
      </w:r>
    </w:p>
    <w:p w:rsidR="008D08B4" w:rsidRDefault="008D08B4" w:rsidP="00045861">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5.4) д</w:t>
      </w:r>
      <w:r w:rsidRPr="00AA20AD">
        <w:rPr>
          <w:rFonts w:ascii="Times New Roman" w:hAnsi="Times New Roman"/>
          <w:sz w:val="24"/>
          <w:szCs w:val="24"/>
          <w:lang w:val="uk-UA"/>
        </w:rPr>
        <w:t>овідку, складен</w:t>
      </w:r>
      <w:r>
        <w:rPr>
          <w:rFonts w:ascii="Times New Roman" w:hAnsi="Times New Roman"/>
          <w:sz w:val="24"/>
          <w:szCs w:val="24"/>
          <w:lang w:val="uk-UA"/>
        </w:rPr>
        <w:t>у</w:t>
      </w:r>
      <w:r w:rsidRPr="00AA20AD">
        <w:rPr>
          <w:rFonts w:ascii="Times New Roman" w:hAnsi="Times New Roman"/>
          <w:sz w:val="24"/>
          <w:szCs w:val="24"/>
          <w:lang w:val="uk-UA"/>
        </w:rPr>
        <w:t xml:space="preserve"> у довільній  формі, яка повинна містити інформацію про технічні характеристики та опис предмета закупівлі, що підтверджує відповідність цінової пропозиції учасника технічним вимогам до предмету закупівлі, встановленим замовником у Таблиці 1.</w:t>
      </w:r>
    </w:p>
    <w:p w:rsidR="008D08B4" w:rsidRPr="00AA20AD" w:rsidRDefault="008D08B4" w:rsidP="00045861">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5.5) о</w:t>
      </w:r>
      <w:r w:rsidRPr="00AA20AD">
        <w:rPr>
          <w:rFonts w:ascii="Times New Roman" w:hAnsi="Times New Roman"/>
          <w:sz w:val="24"/>
          <w:szCs w:val="24"/>
          <w:lang w:val="uk-UA"/>
        </w:rPr>
        <w:t>ригінал або завірен</w:t>
      </w:r>
      <w:r>
        <w:rPr>
          <w:rFonts w:ascii="Times New Roman" w:hAnsi="Times New Roman"/>
          <w:sz w:val="24"/>
          <w:szCs w:val="24"/>
          <w:lang w:val="uk-UA"/>
        </w:rPr>
        <w:t>у</w:t>
      </w:r>
      <w:r w:rsidRPr="00AA20AD">
        <w:rPr>
          <w:rFonts w:ascii="Times New Roman" w:hAnsi="Times New Roman"/>
          <w:sz w:val="24"/>
          <w:szCs w:val="24"/>
          <w:lang w:val="uk-UA"/>
        </w:rPr>
        <w:t xml:space="preserve"> </w:t>
      </w:r>
      <w:r w:rsidRPr="004A6AB3">
        <w:rPr>
          <w:rFonts w:ascii="Times New Roman" w:hAnsi="Times New Roman"/>
          <w:sz w:val="24"/>
          <w:szCs w:val="24"/>
          <w:lang w:val="uk-UA"/>
        </w:rPr>
        <w:t xml:space="preserve">підписом та печаткою* учасника </w:t>
      </w:r>
      <w:r w:rsidRPr="00AA20AD">
        <w:rPr>
          <w:rFonts w:ascii="Times New Roman" w:hAnsi="Times New Roman"/>
          <w:sz w:val="24"/>
          <w:szCs w:val="24"/>
          <w:lang w:val="uk-UA"/>
        </w:rPr>
        <w:t>копі</w:t>
      </w:r>
      <w:r>
        <w:rPr>
          <w:rFonts w:ascii="Times New Roman" w:hAnsi="Times New Roman"/>
          <w:sz w:val="24"/>
          <w:szCs w:val="24"/>
          <w:lang w:val="uk-UA"/>
        </w:rPr>
        <w:t>ю</w:t>
      </w:r>
      <w:r w:rsidRPr="00AA20AD">
        <w:rPr>
          <w:rFonts w:ascii="Times New Roman" w:hAnsi="Times New Roman"/>
          <w:sz w:val="24"/>
          <w:szCs w:val="24"/>
          <w:lang w:val="uk-UA"/>
        </w:rPr>
        <w:t xml:space="preserve"> листа від представництва виробника товарів Oki в Україні, який підтверджує повноваження Учасника щодо розповсюдження товарів цього виробника.</w:t>
      </w:r>
    </w:p>
    <w:p w:rsidR="008D08B4" w:rsidRPr="004A6AB3" w:rsidRDefault="008D08B4" w:rsidP="00045861">
      <w:pPr>
        <w:spacing w:after="0" w:line="240" w:lineRule="auto"/>
        <w:ind w:firstLine="567"/>
        <w:jc w:val="both"/>
        <w:rPr>
          <w:rFonts w:ascii="Times New Roman" w:hAnsi="Times New Roman"/>
          <w:sz w:val="24"/>
          <w:szCs w:val="24"/>
          <w:lang w:val="uk-UA"/>
        </w:rPr>
      </w:pPr>
      <w:r w:rsidRPr="00AA20AD">
        <w:rPr>
          <w:rFonts w:ascii="Times New Roman" w:hAnsi="Times New Roman"/>
          <w:sz w:val="24"/>
          <w:szCs w:val="24"/>
          <w:lang w:val="uk-UA"/>
        </w:rPr>
        <w:t xml:space="preserve">5.6) </w:t>
      </w:r>
      <w:r>
        <w:rPr>
          <w:rFonts w:ascii="Times New Roman" w:hAnsi="Times New Roman"/>
          <w:sz w:val="24"/>
          <w:szCs w:val="24"/>
          <w:lang w:val="uk-UA"/>
        </w:rPr>
        <w:t>о</w:t>
      </w:r>
      <w:r w:rsidRPr="00AA20AD">
        <w:rPr>
          <w:rFonts w:ascii="Times New Roman" w:hAnsi="Times New Roman"/>
          <w:sz w:val="24"/>
          <w:szCs w:val="24"/>
          <w:lang w:val="uk-UA"/>
        </w:rPr>
        <w:t>ригінал</w:t>
      </w:r>
      <w:r>
        <w:rPr>
          <w:rFonts w:ascii="Times New Roman" w:hAnsi="Times New Roman"/>
          <w:sz w:val="24"/>
          <w:szCs w:val="24"/>
          <w:lang w:val="uk-UA"/>
        </w:rPr>
        <w:t>и</w:t>
      </w:r>
      <w:r w:rsidRPr="00AA20AD">
        <w:rPr>
          <w:rFonts w:ascii="Times New Roman" w:hAnsi="Times New Roman"/>
          <w:sz w:val="24"/>
          <w:szCs w:val="24"/>
          <w:lang w:val="uk-UA"/>
        </w:rPr>
        <w:t xml:space="preserve"> або завірен</w:t>
      </w:r>
      <w:r>
        <w:rPr>
          <w:rFonts w:ascii="Times New Roman" w:hAnsi="Times New Roman"/>
          <w:sz w:val="24"/>
          <w:szCs w:val="24"/>
          <w:lang w:val="uk-UA"/>
        </w:rPr>
        <w:t>і</w:t>
      </w:r>
      <w:r w:rsidRPr="00AA20AD">
        <w:rPr>
          <w:rFonts w:ascii="Times New Roman" w:hAnsi="Times New Roman"/>
          <w:sz w:val="24"/>
          <w:szCs w:val="24"/>
          <w:lang w:val="uk-UA"/>
        </w:rPr>
        <w:t xml:space="preserve"> </w:t>
      </w:r>
      <w:r w:rsidRPr="004A6AB3">
        <w:rPr>
          <w:rFonts w:ascii="Times New Roman" w:hAnsi="Times New Roman"/>
          <w:sz w:val="24"/>
          <w:szCs w:val="24"/>
          <w:lang w:val="uk-UA"/>
        </w:rPr>
        <w:t xml:space="preserve">підписом та печаткою* учасника </w:t>
      </w:r>
      <w:r w:rsidRPr="00AA20AD">
        <w:rPr>
          <w:rFonts w:ascii="Times New Roman" w:hAnsi="Times New Roman"/>
          <w:sz w:val="24"/>
          <w:szCs w:val="24"/>
          <w:lang w:val="uk-UA"/>
        </w:rPr>
        <w:t>копі</w:t>
      </w:r>
      <w:r>
        <w:rPr>
          <w:rFonts w:ascii="Times New Roman" w:hAnsi="Times New Roman"/>
          <w:sz w:val="24"/>
          <w:szCs w:val="24"/>
          <w:lang w:val="uk-UA"/>
        </w:rPr>
        <w:t>ї</w:t>
      </w:r>
      <w:r w:rsidRPr="00AA20AD">
        <w:rPr>
          <w:rFonts w:ascii="Times New Roman" w:hAnsi="Times New Roman"/>
          <w:sz w:val="24"/>
          <w:szCs w:val="24"/>
          <w:lang w:val="uk-UA"/>
        </w:rPr>
        <w:t xml:space="preserve"> листів-відгуків (не менше 2) від підприємств, установ та організацій щодо постачання Учасником продукції аналогічної предмету закупівлі протягом останніх 3 років.</w:t>
      </w:r>
    </w:p>
    <w:p w:rsidR="008D08B4" w:rsidRPr="008F5613" w:rsidRDefault="008D08B4"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8D08B4" w:rsidRPr="008F5613" w:rsidRDefault="008D08B4"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8D08B4" w:rsidRPr="00266818" w:rsidRDefault="008D08B4"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8D08B4" w:rsidRPr="00921DD4" w:rsidRDefault="008D08B4"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 xml:space="preserve">950,00 </w:t>
      </w:r>
      <w:r w:rsidRPr="00516394">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дев’ятсот п’ятдесят гривень</w:t>
      </w:r>
      <w:r w:rsidRPr="00516394">
        <w:rPr>
          <w:rFonts w:ascii="Times New Roman" w:hAnsi="Times New Roman" w:cs="Times New Roman"/>
          <w:sz w:val="24"/>
          <w:szCs w:val="24"/>
          <w:lang w:val="uk-UA"/>
        </w:rPr>
        <w:t xml:space="preserve">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8D08B4" w:rsidRPr="00921DD4" w:rsidRDefault="008D08B4"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8D08B4" w:rsidRPr="00921DD4" w:rsidRDefault="008D08B4"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664C30">
        <w:rPr>
          <w:rFonts w:ascii="Times New Roman" w:hAnsi="Times New Roman"/>
          <w:b/>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664C30">
        <w:rPr>
          <w:rFonts w:ascii="Times New Roman" w:hAnsi="Times New Roman"/>
          <w:b/>
          <w:color w:val="000000"/>
          <w:sz w:val="24"/>
          <w:szCs w:val="24"/>
          <w:lang w:val="uk-UA"/>
        </w:rPr>
        <w:t>підписом та печаткою* учасника</w:t>
      </w:r>
      <w:r w:rsidRPr="00664C30">
        <w:rPr>
          <w:rFonts w:ascii="Times New Roman" w:hAnsi="Times New Roman"/>
          <w:b/>
          <w:sz w:val="24"/>
          <w:szCs w:val="24"/>
          <w:lang w:val="uk-UA" w:eastAsia="ru-RU"/>
        </w:rPr>
        <w:t>) копії наступних документів</w:t>
      </w:r>
      <w:r w:rsidRPr="00921DD4">
        <w:rPr>
          <w:rFonts w:ascii="Times New Roman" w:hAnsi="Times New Roman"/>
          <w:sz w:val="24"/>
          <w:szCs w:val="24"/>
          <w:lang w:val="uk-UA" w:eastAsia="ru-RU"/>
        </w:rPr>
        <w:t>:</w:t>
      </w:r>
    </w:p>
    <w:p w:rsidR="008D08B4" w:rsidRPr="00921DD4" w:rsidRDefault="008D08B4"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8D08B4" w:rsidRPr="00921DD4" w:rsidRDefault="008D08B4"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8D08B4" w:rsidRPr="00921DD4" w:rsidRDefault="008D08B4"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8D08B4" w:rsidRPr="00921DD4" w:rsidRDefault="008D08B4"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8D08B4" w:rsidRPr="002A123F" w:rsidRDefault="008D08B4" w:rsidP="00017272">
      <w:pPr>
        <w:pStyle w:val="NormalWeb"/>
        <w:spacing w:before="0" w:beforeAutospacing="0" w:after="0" w:afterAutospacing="0"/>
        <w:ind w:firstLine="567"/>
        <w:jc w:val="both"/>
        <w:rPr>
          <w:rFonts w:ascii="Times New Roman" w:hAnsi="Times New Roman"/>
        </w:rPr>
      </w:pPr>
      <w:r w:rsidRPr="00257776">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w:t>
      </w:r>
      <w:r w:rsidRPr="00706575">
        <w:rPr>
          <w:rFonts w:ascii="Times New Roman" w:hAnsi="Times New Roman"/>
        </w:rPr>
        <w:t>згідно п. 5 документації (зокрема: за п. 5.1 – копія документа завірена підписом та печаткою* учасника, за пп. 5.2, 5.3</w:t>
      </w:r>
      <w:r>
        <w:rPr>
          <w:rFonts w:ascii="Times New Roman" w:hAnsi="Times New Roman"/>
        </w:rPr>
        <w:t>, 5.4</w:t>
      </w:r>
      <w:r w:rsidRPr="00706575">
        <w:rPr>
          <w:rFonts w:ascii="Times New Roman" w:hAnsi="Times New Roman"/>
        </w:rPr>
        <w:t xml:space="preserve"> – оригінали документів з підписом та печаткою* учасник</w:t>
      </w:r>
      <w:r w:rsidRPr="002A123F">
        <w:rPr>
          <w:rFonts w:ascii="Times New Roman" w:hAnsi="Times New Roman"/>
        </w:rPr>
        <w:t>а</w:t>
      </w:r>
      <w:r>
        <w:rPr>
          <w:rFonts w:ascii="Times New Roman" w:hAnsi="Times New Roman"/>
        </w:rPr>
        <w:t xml:space="preserve"> та за пп. 5.5 та 5.6 – оригінали чи копія документів, які були розміщені на електронному майданчику</w:t>
      </w:r>
      <w:r w:rsidRPr="002A123F">
        <w:rPr>
          <w:rFonts w:ascii="Times New Roman" w:hAnsi="Times New Roman"/>
        </w:rPr>
        <w:t>).</w:t>
      </w:r>
      <w:r w:rsidRPr="00ED5466">
        <w:rPr>
          <w:rFonts w:ascii="Times New Roman" w:hAnsi="Times New Roman"/>
          <w:color w:val="FF0000"/>
        </w:rPr>
        <w:t xml:space="preserve"> </w:t>
      </w:r>
    </w:p>
    <w:p w:rsidR="008D08B4" w:rsidRDefault="008D08B4"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8D08B4" w:rsidRPr="00921DD4" w:rsidRDefault="008D08B4" w:rsidP="001B0F5F">
      <w:pPr>
        <w:autoSpaceDE w:val="0"/>
        <w:autoSpaceDN w:val="0"/>
        <w:adjustRightInd w:val="0"/>
        <w:spacing w:after="0" w:line="240" w:lineRule="auto"/>
        <w:jc w:val="both"/>
        <w:rPr>
          <w:rFonts w:ascii="Times New Roman" w:hAnsi="Times New Roman"/>
          <w:i/>
          <w:color w:val="000000"/>
          <w:sz w:val="20"/>
          <w:szCs w:val="20"/>
          <w:lang w:val="uk-UA"/>
        </w:rPr>
      </w:pPr>
    </w:p>
    <w:p w:rsidR="008D08B4" w:rsidRPr="00013FD9" w:rsidRDefault="008D08B4"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8D08B4" w:rsidRDefault="008D08B4" w:rsidP="00DA4827">
      <w:pPr>
        <w:pStyle w:val="NormalWeb"/>
        <w:spacing w:before="0" w:beforeAutospacing="0" w:after="0" w:afterAutospacing="0" w:line="240" w:lineRule="exact"/>
        <w:jc w:val="right"/>
        <w:rPr>
          <w:rFonts w:ascii="Times New Roman" w:hAnsi="Times New Roman"/>
          <w:color w:val="000000"/>
        </w:rPr>
      </w:pPr>
      <w:bookmarkStart w:id="1" w:name="_GoBack"/>
      <w:bookmarkEnd w:id="1"/>
    </w:p>
    <w:p w:rsidR="008D08B4" w:rsidRPr="00921DD4" w:rsidRDefault="008D08B4" w:rsidP="00B44F12">
      <w:pPr>
        <w:pStyle w:val="NormalWeb"/>
        <w:pageBreakBefore/>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Додаток № 1</w:t>
      </w:r>
    </w:p>
    <w:p w:rsidR="008D08B4" w:rsidRPr="00013FD9" w:rsidRDefault="008D08B4"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D08B4" w:rsidRPr="00013FD9" w:rsidRDefault="008D08B4"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D08B4" w:rsidRPr="00013FD9" w:rsidRDefault="008D08B4"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8D08B4" w:rsidRPr="00921DD4" w:rsidRDefault="008D08B4" w:rsidP="00040B76">
      <w:pPr>
        <w:pStyle w:val="NormalWeb"/>
        <w:spacing w:before="0" w:beforeAutospacing="0" w:after="0" w:afterAutospacing="0"/>
        <w:jc w:val="both"/>
        <w:rPr>
          <w:color w:val="000000"/>
        </w:rPr>
      </w:pPr>
    </w:p>
    <w:p w:rsidR="008D08B4" w:rsidRDefault="008D08B4"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r>
        <w:rPr>
          <w:rFonts w:ascii="Times New Roman" w:hAnsi="Times New Roman"/>
          <w:b/>
          <w:color w:val="000000"/>
          <w:sz w:val="32"/>
          <w:szCs w:val="32"/>
        </w:rPr>
        <w:t>*</w:t>
      </w:r>
    </w:p>
    <w:p w:rsidR="008D08B4" w:rsidRDefault="008D08B4" w:rsidP="00040B76">
      <w:pPr>
        <w:pStyle w:val="NormalWeb"/>
        <w:spacing w:before="0" w:beforeAutospacing="0" w:after="0" w:afterAutospacing="0"/>
        <w:jc w:val="center"/>
        <w:rPr>
          <w:rFonts w:ascii="Times New Roman" w:hAnsi="Times New Roman"/>
          <w:b/>
          <w:color w:val="000000"/>
          <w:sz w:val="32"/>
          <w:szCs w:val="32"/>
        </w:rPr>
      </w:pPr>
    </w:p>
    <w:tbl>
      <w:tblPr>
        <w:tblW w:w="10424"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316"/>
        <w:gridCol w:w="5400"/>
        <w:gridCol w:w="720"/>
        <w:gridCol w:w="1260"/>
        <w:gridCol w:w="1244"/>
      </w:tblGrid>
      <w:tr w:rsidR="008D08B4" w:rsidRPr="00A47096" w:rsidTr="0061447B">
        <w:tc>
          <w:tcPr>
            <w:tcW w:w="484" w:type="dxa"/>
            <w:vAlign w:val="center"/>
          </w:tcPr>
          <w:p w:rsidR="008D08B4" w:rsidRPr="00A47096" w:rsidRDefault="008D08B4" w:rsidP="00FB6AB6">
            <w:pPr>
              <w:pStyle w:val="Normal1"/>
              <w:widowControl/>
              <w:spacing w:line="240" w:lineRule="auto"/>
              <w:ind w:right="-96" w:firstLine="0"/>
              <w:jc w:val="center"/>
              <w:rPr>
                <w:rFonts w:ascii="Times New Roman" w:hAnsi="Times New Roman"/>
                <w:bCs/>
                <w:sz w:val="24"/>
                <w:szCs w:val="24"/>
              </w:rPr>
            </w:pPr>
            <w:r w:rsidRPr="00A47096">
              <w:rPr>
                <w:rFonts w:ascii="Times New Roman" w:hAnsi="Times New Roman"/>
                <w:bCs/>
                <w:sz w:val="24"/>
                <w:szCs w:val="24"/>
              </w:rPr>
              <w:t>№ з/п</w:t>
            </w:r>
          </w:p>
        </w:tc>
        <w:tc>
          <w:tcPr>
            <w:tcW w:w="1316" w:type="dxa"/>
            <w:vAlign w:val="center"/>
          </w:tcPr>
          <w:p w:rsidR="008D08B4" w:rsidRPr="00A47096" w:rsidRDefault="008D08B4" w:rsidP="00FB6AB6">
            <w:pPr>
              <w:pStyle w:val="Normal1"/>
              <w:widowControl/>
              <w:spacing w:line="240" w:lineRule="auto"/>
              <w:ind w:right="-108" w:firstLine="0"/>
              <w:jc w:val="center"/>
              <w:rPr>
                <w:rFonts w:ascii="Times New Roman" w:hAnsi="Times New Roman"/>
                <w:bCs/>
                <w:sz w:val="24"/>
                <w:szCs w:val="24"/>
              </w:rPr>
            </w:pPr>
            <w:r w:rsidRPr="00A47096">
              <w:rPr>
                <w:rFonts w:ascii="Times New Roman" w:hAnsi="Times New Roman"/>
                <w:bCs/>
                <w:sz w:val="24"/>
                <w:szCs w:val="24"/>
              </w:rPr>
              <w:t>Артикул</w:t>
            </w:r>
          </w:p>
        </w:tc>
        <w:tc>
          <w:tcPr>
            <w:tcW w:w="5400" w:type="dxa"/>
            <w:vAlign w:val="center"/>
          </w:tcPr>
          <w:p w:rsidR="008D08B4" w:rsidRPr="00A47096" w:rsidRDefault="008D08B4" w:rsidP="00FB6AB6">
            <w:pPr>
              <w:pStyle w:val="Normal1"/>
              <w:widowControl/>
              <w:spacing w:line="240" w:lineRule="auto"/>
              <w:ind w:firstLine="0"/>
              <w:jc w:val="center"/>
              <w:rPr>
                <w:rFonts w:ascii="Times New Roman" w:hAnsi="Times New Roman"/>
                <w:bCs/>
                <w:sz w:val="24"/>
                <w:szCs w:val="24"/>
              </w:rPr>
            </w:pPr>
            <w:r w:rsidRPr="00A47096">
              <w:rPr>
                <w:rFonts w:ascii="Times New Roman" w:hAnsi="Times New Roman"/>
                <w:bCs/>
                <w:sz w:val="24"/>
                <w:szCs w:val="24"/>
              </w:rPr>
              <w:t>Найменування</w:t>
            </w:r>
            <w:r w:rsidRPr="00594742">
              <w:rPr>
                <w:rFonts w:ascii="Times New Roman" w:hAnsi="Times New Roman"/>
                <w:i/>
                <w:iCs/>
                <w:color w:val="000000"/>
                <w:sz w:val="20"/>
              </w:rPr>
              <w:t>**</w:t>
            </w:r>
          </w:p>
        </w:tc>
        <w:tc>
          <w:tcPr>
            <w:tcW w:w="720" w:type="dxa"/>
            <w:vAlign w:val="center"/>
          </w:tcPr>
          <w:p w:rsidR="008D08B4" w:rsidRPr="00A47096" w:rsidRDefault="008D08B4" w:rsidP="00FB6AB6">
            <w:pPr>
              <w:pStyle w:val="Normal1"/>
              <w:widowControl/>
              <w:spacing w:line="240" w:lineRule="auto"/>
              <w:ind w:right="-143" w:firstLine="0"/>
              <w:jc w:val="center"/>
              <w:rPr>
                <w:rFonts w:ascii="Times New Roman" w:hAnsi="Times New Roman"/>
                <w:bCs/>
                <w:sz w:val="24"/>
                <w:szCs w:val="24"/>
              </w:rPr>
            </w:pPr>
            <w:r w:rsidRPr="00A47096">
              <w:rPr>
                <w:rFonts w:ascii="Times New Roman" w:hAnsi="Times New Roman"/>
                <w:bCs/>
                <w:sz w:val="24"/>
                <w:szCs w:val="24"/>
              </w:rPr>
              <w:t>Кіль-кість, шт.</w:t>
            </w:r>
          </w:p>
        </w:tc>
        <w:tc>
          <w:tcPr>
            <w:tcW w:w="1260" w:type="dxa"/>
            <w:vAlign w:val="center"/>
          </w:tcPr>
          <w:p w:rsidR="008D08B4" w:rsidRPr="00A47096" w:rsidRDefault="008D08B4" w:rsidP="00FB6AB6">
            <w:pPr>
              <w:pStyle w:val="Normal1"/>
              <w:widowControl/>
              <w:spacing w:line="240" w:lineRule="auto"/>
              <w:ind w:right="-79" w:firstLine="0"/>
              <w:jc w:val="center"/>
              <w:rPr>
                <w:rFonts w:ascii="Times New Roman" w:hAnsi="Times New Roman"/>
                <w:bCs/>
                <w:sz w:val="24"/>
                <w:szCs w:val="24"/>
              </w:rPr>
            </w:pPr>
            <w:r w:rsidRPr="00A47096">
              <w:rPr>
                <w:rFonts w:ascii="Times New Roman" w:hAnsi="Times New Roman"/>
                <w:bCs/>
                <w:sz w:val="24"/>
                <w:szCs w:val="24"/>
              </w:rPr>
              <w:t>Ціна,</w:t>
            </w:r>
          </w:p>
          <w:p w:rsidR="008D08B4" w:rsidRPr="00A47096" w:rsidRDefault="008D08B4" w:rsidP="00FB6AB6">
            <w:pPr>
              <w:pStyle w:val="Normal1"/>
              <w:widowControl/>
              <w:spacing w:line="240" w:lineRule="auto"/>
              <w:ind w:right="-79" w:firstLine="0"/>
              <w:jc w:val="center"/>
              <w:rPr>
                <w:rFonts w:ascii="Times New Roman" w:hAnsi="Times New Roman"/>
                <w:bCs/>
                <w:sz w:val="24"/>
                <w:szCs w:val="24"/>
              </w:rPr>
            </w:pPr>
            <w:r w:rsidRPr="00A47096">
              <w:rPr>
                <w:rFonts w:ascii="Times New Roman" w:hAnsi="Times New Roman"/>
                <w:bCs/>
                <w:sz w:val="24"/>
                <w:szCs w:val="24"/>
              </w:rPr>
              <w:t>без ПДВ</w:t>
            </w:r>
          </w:p>
        </w:tc>
        <w:tc>
          <w:tcPr>
            <w:tcW w:w="1244" w:type="dxa"/>
            <w:vAlign w:val="center"/>
          </w:tcPr>
          <w:p w:rsidR="008D08B4" w:rsidRPr="00A47096" w:rsidRDefault="008D08B4" w:rsidP="00FB6AB6">
            <w:pPr>
              <w:pStyle w:val="Normal1"/>
              <w:widowControl/>
              <w:spacing w:line="240" w:lineRule="auto"/>
              <w:ind w:right="-69" w:firstLine="0"/>
              <w:jc w:val="center"/>
              <w:rPr>
                <w:rFonts w:ascii="Times New Roman" w:hAnsi="Times New Roman"/>
                <w:bCs/>
                <w:sz w:val="24"/>
                <w:szCs w:val="24"/>
              </w:rPr>
            </w:pPr>
            <w:r w:rsidRPr="00A47096">
              <w:rPr>
                <w:rFonts w:ascii="Times New Roman" w:hAnsi="Times New Roman"/>
                <w:bCs/>
                <w:sz w:val="24"/>
                <w:szCs w:val="24"/>
              </w:rPr>
              <w:t>Сума, без ПДВ</w:t>
            </w:r>
          </w:p>
        </w:tc>
      </w:tr>
      <w:tr w:rsidR="008D08B4" w:rsidRPr="00A47096" w:rsidTr="0061447B">
        <w:trPr>
          <w:trHeight w:val="284"/>
        </w:trPr>
        <w:tc>
          <w:tcPr>
            <w:tcW w:w="484" w:type="dxa"/>
            <w:vAlign w:val="center"/>
          </w:tcPr>
          <w:p w:rsidR="008D08B4" w:rsidRPr="00A47096" w:rsidRDefault="008D08B4" w:rsidP="00EE2635">
            <w:pPr>
              <w:spacing w:line="240" w:lineRule="auto"/>
              <w:jc w:val="center"/>
              <w:rPr>
                <w:rFonts w:ascii="Arial CYR" w:hAnsi="Arial CYR" w:cs="Arial CYR"/>
                <w:sz w:val="20"/>
                <w:szCs w:val="20"/>
                <w:lang w:val="uk-UA"/>
              </w:rPr>
            </w:pPr>
          </w:p>
        </w:tc>
        <w:tc>
          <w:tcPr>
            <w:tcW w:w="1316" w:type="dxa"/>
            <w:vAlign w:val="center"/>
          </w:tcPr>
          <w:p w:rsidR="008D08B4" w:rsidRDefault="008D08B4" w:rsidP="00EE2635">
            <w:pPr>
              <w:spacing w:line="240" w:lineRule="auto"/>
              <w:jc w:val="center"/>
              <w:rPr>
                <w:rFonts w:ascii="Arial CYR" w:hAnsi="Arial CYR" w:cs="Arial CYR"/>
                <w:sz w:val="20"/>
                <w:szCs w:val="20"/>
              </w:rPr>
            </w:pPr>
          </w:p>
        </w:tc>
        <w:tc>
          <w:tcPr>
            <w:tcW w:w="5400" w:type="dxa"/>
            <w:vAlign w:val="bottom"/>
          </w:tcPr>
          <w:p w:rsidR="008D08B4" w:rsidRDefault="008D08B4" w:rsidP="00EE2635">
            <w:pPr>
              <w:spacing w:line="240" w:lineRule="auto"/>
              <w:rPr>
                <w:rFonts w:ascii="Arial CYR" w:hAnsi="Arial CYR" w:cs="Arial CYR"/>
                <w:sz w:val="20"/>
                <w:szCs w:val="20"/>
              </w:rPr>
            </w:pPr>
          </w:p>
        </w:tc>
        <w:tc>
          <w:tcPr>
            <w:tcW w:w="720" w:type="dxa"/>
            <w:vAlign w:val="bottom"/>
          </w:tcPr>
          <w:p w:rsidR="008D08B4" w:rsidRDefault="008D08B4" w:rsidP="00EE2635">
            <w:pPr>
              <w:spacing w:line="240" w:lineRule="auto"/>
              <w:jc w:val="center"/>
              <w:rPr>
                <w:rFonts w:ascii="Arial CYR" w:hAnsi="Arial CYR" w:cs="Arial CYR"/>
                <w:sz w:val="20"/>
                <w:szCs w:val="20"/>
              </w:rPr>
            </w:pPr>
          </w:p>
        </w:tc>
        <w:tc>
          <w:tcPr>
            <w:tcW w:w="1260" w:type="dxa"/>
            <w:vAlign w:val="center"/>
          </w:tcPr>
          <w:p w:rsidR="008D08B4" w:rsidRDefault="008D08B4" w:rsidP="00EE2635">
            <w:pPr>
              <w:spacing w:line="240" w:lineRule="auto"/>
              <w:jc w:val="center"/>
              <w:rPr>
                <w:rFonts w:ascii="Arial CYR" w:hAnsi="Arial CYR" w:cs="Arial CYR"/>
                <w:sz w:val="20"/>
                <w:szCs w:val="20"/>
              </w:rPr>
            </w:pPr>
          </w:p>
        </w:tc>
        <w:tc>
          <w:tcPr>
            <w:tcW w:w="1244" w:type="dxa"/>
            <w:vAlign w:val="center"/>
          </w:tcPr>
          <w:p w:rsidR="008D08B4" w:rsidRDefault="008D08B4" w:rsidP="00EE2635">
            <w:pPr>
              <w:spacing w:line="240" w:lineRule="auto"/>
              <w:jc w:val="center"/>
              <w:rPr>
                <w:rFonts w:ascii="Arial CYR" w:hAnsi="Arial CYR" w:cs="Arial CYR"/>
                <w:sz w:val="20"/>
                <w:szCs w:val="20"/>
              </w:rPr>
            </w:pPr>
          </w:p>
        </w:tc>
      </w:tr>
      <w:tr w:rsidR="008D08B4" w:rsidRPr="00A47096" w:rsidTr="0061447B">
        <w:trPr>
          <w:trHeight w:val="284"/>
        </w:trPr>
        <w:tc>
          <w:tcPr>
            <w:tcW w:w="484" w:type="dxa"/>
            <w:vAlign w:val="center"/>
          </w:tcPr>
          <w:p w:rsidR="008D08B4" w:rsidRPr="00A47096" w:rsidRDefault="008D08B4" w:rsidP="00EE2635">
            <w:pPr>
              <w:spacing w:line="240" w:lineRule="auto"/>
              <w:jc w:val="center"/>
              <w:rPr>
                <w:rFonts w:ascii="Arial CYR" w:hAnsi="Arial CYR" w:cs="Arial CYR"/>
                <w:sz w:val="20"/>
                <w:szCs w:val="20"/>
                <w:lang w:val="uk-UA"/>
              </w:rPr>
            </w:pPr>
          </w:p>
        </w:tc>
        <w:tc>
          <w:tcPr>
            <w:tcW w:w="1316" w:type="dxa"/>
            <w:vAlign w:val="center"/>
          </w:tcPr>
          <w:p w:rsidR="008D08B4" w:rsidRDefault="008D08B4" w:rsidP="00EE2635">
            <w:pPr>
              <w:spacing w:line="240" w:lineRule="auto"/>
              <w:jc w:val="center"/>
              <w:rPr>
                <w:rFonts w:ascii="Arial CYR" w:hAnsi="Arial CYR" w:cs="Arial CYR"/>
                <w:sz w:val="20"/>
                <w:szCs w:val="20"/>
              </w:rPr>
            </w:pPr>
          </w:p>
        </w:tc>
        <w:tc>
          <w:tcPr>
            <w:tcW w:w="5400" w:type="dxa"/>
            <w:vAlign w:val="bottom"/>
          </w:tcPr>
          <w:p w:rsidR="008D08B4" w:rsidRDefault="008D08B4" w:rsidP="00EE2635">
            <w:pPr>
              <w:spacing w:line="240" w:lineRule="auto"/>
              <w:rPr>
                <w:rFonts w:ascii="Arial CYR" w:hAnsi="Arial CYR" w:cs="Arial CYR"/>
                <w:sz w:val="20"/>
                <w:szCs w:val="20"/>
              </w:rPr>
            </w:pPr>
          </w:p>
        </w:tc>
        <w:tc>
          <w:tcPr>
            <w:tcW w:w="720" w:type="dxa"/>
            <w:vAlign w:val="bottom"/>
          </w:tcPr>
          <w:p w:rsidR="008D08B4" w:rsidRDefault="008D08B4" w:rsidP="00EE2635">
            <w:pPr>
              <w:spacing w:line="240" w:lineRule="auto"/>
              <w:jc w:val="center"/>
              <w:rPr>
                <w:rFonts w:ascii="Arial CYR" w:hAnsi="Arial CYR" w:cs="Arial CYR"/>
                <w:sz w:val="20"/>
                <w:szCs w:val="20"/>
              </w:rPr>
            </w:pPr>
          </w:p>
        </w:tc>
        <w:tc>
          <w:tcPr>
            <w:tcW w:w="1260" w:type="dxa"/>
            <w:vAlign w:val="center"/>
          </w:tcPr>
          <w:p w:rsidR="008D08B4" w:rsidRDefault="008D08B4" w:rsidP="00EE2635">
            <w:pPr>
              <w:spacing w:line="240" w:lineRule="auto"/>
              <w:jc w:val="center"/>
              <w:rPr>
                <w:rFonts w:ascii="Arial CYR" w:hAnsi="Arial CYR" w:cs="Arial CYR"/>
                <w:sz w:val="20"/>
                <w:szCs w:val="20"/>
              </w:rPr>
            </w:pPr>
          </w:p>
        </w:tc>
        <w:tc>
          <w:tcPr>
            <w:tcW w:w="1244" w:type="dxa"/>
            <w:vAlign w:val="center"/>
          </w:tcPr>
          <w:p w:rsidR="008D08B4" w:rsidRDefault="008D08B4" w:rsidP="00EE2635">
            <w:pPr>
              <w:spacing w:line="240" w:lineRule="auto"/>
              <w:jc w:val="center"/>
              <w:rPr>
                <w:rFonts w:ascii="Arial CYR" w:hAnsi="Arial CYR" w:cs="Arial CYR"/>
                <w:sz w:val="20"/>
                <w:szCs w:val="20"/>
              </w:rPr>
            </w:pPr>
          </w:p>
        </w:tc>
      </w:tr>
      <w:tr w:rsidR="008D08B4" w:rsidRPr="00A47096" w:rsidTr="0061447B">
        <w:trPr>
          <w:trHeight w:val="284"/>
        </w:trPr>
        <w:tc>
          <w:tcPr>
            <w:tcW w:w="484" w:type="dxa"/>
            <w:vAlign w:val="center"/>
          </w:tcPr>
          <w:p w:rsidR="008D08B4" w:rsidRPr="00A47096" w:rsidRDefault="008D08B4" w:rsidP="00EE2635">
            <w:pPr>
              <w:spacing w:line="240" w:lineRule="auto"/>
              <w:jc w:val="center"/>
              <w:rPr>
                <w:rFonts w:ascii="Arial CYR" w:hAnsi="Arial CYR" w:cs="Arial CYR"/>
                <w:sz w:val="20"/>
                <w:szCs w:val="20"/>
                <w:lang w:val="en-US"/>
              </w:rPr>
            </w:pPr>
          </w:p>
        </w:tc>
        <w:tc>
          <w:tcPr>
            <w:tcW w:w="1316" w:type="dxa"/>
            <w:vAlign w:val="center"/>
          </w:tcPr>
          <w:p w:rsidR="008D08B4" w:rsidRDefault="008D08B4" w:rsidP="00EE2635">
            <w:pPr>
              <w:spacing w:line="240" w:lineRule="auto"/>
              <w:jc w:val="center"/>
              <w:rPr>
                <w:rFonts w:ascii="Arial CYR" w:hAnsi="Arial CYR" w:cs="Arial CYR"/>
                <w:sz w:val="20"/>
                <w:szCs w:val="20"/>
              </w:rPr>
            </w:pPr>
          </w:p>
        </w:tc>
        <w:tc>
          <w:tcPr>
            <w:tcW w:w="5400" w:type="dxa"/>
            <w:vAlign w:val="bottom"/>
          </w:tcPr>
          <w:p w:rsidR="008D08B4" w:rsidRDefault="008D08B4" w:rsidP="00EE2635">
            <w:pPr>
              <w:spacing w:line="240" w:lineRule="auto"/>
              <w:rPr>
                <w:rFonts w:ascii="Arial CYR" w:hAnsi="Arial CYR" w:cs="Arial CYR"/>
                <w:sz w:val="20"/>
                <w:szCs w:val="20"/>
              </w:rPr>
            </w:pPr>
          </w:p>
        </w:tc>
        <w:tc>
          <w:tcPr>
            <w:tcW w:w="720" w:type="dxa"/>
            <w:vAlign w:val="bottom"/>
          </w:tcPr>
          <w:p w:rsidR="008D08B4" w:rsidRDefault="008D08B4" w:rsidP="00EE2635">
            <w:pPr>
              <w:spacing w:line="240" w:lineRule="auto"/>
              <w:jc w:val="center"/>
              <w:rPr>
                <w:rFonts w:ascii="Arial CYR" w:hAnsi="Arial CYR" w:cs="Arial CYR"/>
                <w:sz w:val="20"/>
                <w:szCs w:val="20"/>
              </w:rPr>
            </w:pPr>
          </w:p>
        </w:tc>
        <w:tc>
          <w:tcPr>
            <w:tcW w:w="1260" w:type="dxa"/>
            <w:vAlign w:val="center"/>
          </w:tcPr>
          <w:p w:rsidR="008D08B4" w:rsidRDefault="008D08B4" w:rsidP="00EE2635">
            <w:pPr>
              <w:spacing w:line="240" w:lineRule="auto"/>
              <w:jc w:val="center"/>
              <w:rPr>
                <w:rFonts w:ascii="Arial CYR" w:hAnsi="Arial CYR" w:cs="Arial CYR"/>
                <w:sz w:val="20"/>
                <w:szCs w:val="20"/>
              </w:rPr>
            </w:pPr>
          </w:p>
        </w:tc>
        <w:tc>
          <w:tcPr>
            <w:tcW w:w="1244" w:type="dxa"/>
            <w:vAlign w:val="center"/>
          </w:tcPr>
          <w:p w:rsidR="008D08B4" w:rsidRDefault="008D08B4" w:rsidP="00EE2635">
            <w:pPr>
              <w:spacing w:line="240" w:lineRule="auto"/>
              <w:jc w:val="center"/>
              <w:rPr>
                <w:rFonts w:ascii="Arial CYR" w:hAnsi="Arial CYR" w:cs="Arial CYR"/>
                <w:sz w:val="20"/>
                <w:szCs w:val="20"/>
              </w:rPr>
            </w:pPr>
          </w:p>
        </w:tc>
      </w:tr>
      <w:tr w:rsidR="008D08B4" w:rsidRPr="00A47096" w:rsidTr="0061447B">
        <w:trPr>
          <w:trHeight w:val="284"/>
        </w:trPr>
        <w:tc>
          <w:tcPr>
            <w:tcW w:w="484" w:type="dxa"/>
            <w:vAlign w:val="center"/>
          </w:tcPr>
          <w:p w:rsidR="008D08B4" w:rsidRPr="00A47096" w:rsidRDefault="008D08B4" w:rsidP="00EE2635">
            <w:pPr>
              <w:spacing w:line="240" w:lineRule="auto"/>
              <w:jc w:val="center"/>
              <w:rPr>
                <w:rFonts w:ascii="Arial CYR" w:hAnsi="Arial CYR" w:cs="Arial CYR"/>
                <w:sz w:val="20"/>
                <w:szCs w:val="20"/>
                <w:lang w:val="en-US"/>
              </w:rPr>
            </w:pPr>
          </w:p>
        </w:tc>
        <w:tc>
          <w:tcPr>
            <w:tcW w:w="1316" w:type="dxa"/>
            <w:vAlign w:val="center"/>
          </w:tcPr>
          <w:p w:rsidR="008D08B4" w:rsidRDefault="008D08B4" w:rsidP="00EE2635">
            <w:pPr>
              <w:spacing w:line="240" w:lineRule="auto"/>
              <w:jc w:val="center"/>
              <w:rPr>
                <w:rFonts w:ascii="Arial CYR" w:hAnsi="Arial CYR" w:cs="Arial CYR"/>
                <w:sz w:val="20"/>
                <w:szCs w:val="20"/>
              </w:rPr>
            </w:pPr>
          </w:p>
        </w:tc>
        <w:tc>
          <w:tcPr>
            <w:tcW w:w="5400" w:type="dxa"/>
            <w:vAlign w:val="bottom"/>
          </w:tcPr>
          <w:p w:rsidR="008D08B4" w:rsidRDefault="008D08B4" w:rsidP="00EE2635">
            <w:pPr>
              <w:spacing w:line="240" w:lineRule="auto"/>
              <w:rPr>
                <w:rFonts w:ascii="Arial CYR" w:hAnsi="Arial CYR" w:cs="Arial CYR"/>
                <w:sz w:val="20"/>
                <w:szCs w:val="20"/>
              </w:rPr>
            </w:pPr>
          </w:p>
        </w:tc>
        <w:tc>
          <w:tcPr>
            <w:tcW w:w="720" w:type="dxa"/>
            <w:vAlign w:val="bottom"/>
          </w:tcPr>
          <w:p w:rsidR="008D08B4" w:rsidRDefault="008D08B4" w:rsidP="00EE2635">
            <w:pPr>
              <w:spacing w:line="240" w:lineRule="auto"/>
              <w:jc w:val="center"/>
              <w:rPr>
                <w:rFonts w:ascii="Arial CYR" w:hAnsi="Arial CYR" w:cs="Arial CYR"/>
                <w:sz w:val="20"/>
                <w:szCs w:val="20"/>
              </w:rPr>
            </w:pPr>
          </w:p>
        </w:tc>
        <w:tc>
          <w:tcPr>
            <w:tcW w:w="1260" w:type="dxa"/>
            <w:vAlign w:val="center"/>
          </w:tcPr>
          <w:p w:rsidR="008D08B4" w:rsidRDefault="008D08B4" w:rsidP="00EE2635">
            <w:pPr>
              <w:spacing w:line="240" w:lineRule="auto"/>
              <w:jc w:val="center"/>
              <w:rPr>
                <w:rFonts w:ascii="Arial CYR" w:hAnsi="Arial CYR" w:cs="Arial CYR"/>
                <w:sz w:val="20"/>
                <w:szCs w:val="20"/>
              </w:rPr>
            </w:pPr>
          </w:p>
        </w:tc>
        <w:tc>
          <w:tcPr>
            <w:tcW w:w="1244" w:type="dxa"/>
            <w:vAlign w:val="center"/>
          </w:tcPr>
          <w:p w:rsidR="008D08B4" w:rsidRDefault="008D08B4" w:rsidP="00EE2635">
            <w:pPr>
              <w:spacing w:line="240" w:lineRule="auto"/>
              <w:jc w:val="center"/>
              <w:rPr>
                <w:rFonts w:ascii="Arial CYR" w:hAnsi="Arial CYR" w:cs="Arial CYR"/>
                <w:sz w:val="20"/>
                <w:szCs w:val="20"/>
              </w:rPr>
            </w:pPr>
          </w:p>
        </w:tc>
      </w:tr>
      <w:tr w:rsidR="008D08B4" w:rsidRPr="00A47096" w:rsidTr="0061447B">
        <w:trPr>
          <w:trHeight w:val="284"/>
        </w:trPr>
        <w:tc>
          <w:tcPr>
            <w:tcW w:w="484" w:type="dxa"/>
            <w:vAlign w:val="center"/>
          </w:tcPr>
          <w:p w:rsidR="008D08B4" w:rsidRPr="00A47096" w:rsidRDefault="008D08B4" w:rsidP="00EE2635">
            <w:pPr>
              <w:spacing w:line="240" w:lineRule="auto"/>
              <w:jc w:val="center"/>
              <w:rPr>
                <w:rFonts w:ascii="Arial CYR" w:hAnsi="Arial CYR" w:cs="Arial CYR"/>
                <w:sz w:val="20"/>
                <w:szCs w:val="20"/>
                <w:lang w:val="en-US"/>
              </w:rPr>
            </w:pPr>
          </w:p>
        </w:tc>
        <w:tc>
          <w:tcPr>
            <w:tcW w:w="1316" w:type="dxa"/>
            <w:vAlign w:val="center"/>
          </w:tcPr>
          <w:p w:rsidR="008D08B4" w:rsidRDefault="008D08B4" w:rsidP="00EE2635">
            <w:pPr>
              <w:spacing w:line="240" w:lineRule="auto"/>
              <w:jc w:val="center"/>
              <w:rPr>
                <w:rFonts w:ascii="Arial CYR" w:hAnsi="Arial CYR" w:cs="Arial CYR"/>
                <w:sz w:val="20"/>
                <w:szCs w:val="20"/>
              </w:rPr>
            </w:pPr>
          </w:p>
        </w:tc>
        <w:tc>
          <w:tcPr>
            <w:tcW w:w="5400" w:type="dxa"/>
            <w:vAlign w:val="bottom"/>
          </w:tcPr>
          <w:p w:rsidR="008D08B4" w:rsidRDefault="008D08B4" w:rsidP="00EE2635">
            <w:pPr>
              <w:spacing w:line="240" w:lineRule="auto"/>
              <w:rPr>
                <w:rFonts w:ascii="Arial CYR" w:hAnsi="Arial CYR" w:cs="Arial CYR"/>
                <w:sz w:val="20"/>
                <w:szCs w:val="20"/>
              </w:rPr>
            </w:pPr>
          </w:p>
        </w:tc>
        <w:tc>
          <w:tcPr>
            <w:tcW w:w="720" w:type="dxa"/>
            <w:vAlign w:val="bottom"/>
          </w:tcPr>
          <w:p w:rsidR="008D08B4" w:rsidRDefault="008D08B4" w:rsidP="00EE2635">
            <w:pPr>
              <w:spacing w:line="240" w:lineRule="auto"/>
              <w:jc w:val="center"/>
              <w:rPr>
                <w:rFonts w:ascii="Arial CYR" w:hAnsi="Arial CYR" w:cs="Arial CYR"/>
                <w:sz w:val="20"/>
                <w:szCs w:val="20"/>
              </w:rPr>
            </w:pPr>
          </w:p>
        </w:tc>
        <w:tc>
          <w:tcPr>
            <w:tcW w:w="1260" w:type="dxa"/>
            <w:vAlign w:val="center"/>
          </w:tcPr>
          <w:p w:rsidR="008D08B4" w:rsidRDefault="008D08B4" w:rsidP="00EE2635">
            <w:pPr>
              <w:spacing w:line="240" w:lineRule="auto"/>
              <w:jc w:val="center"/>
              <w:rPr>
                <w:rFonts w:ascii="Arial CYR" w:hAnsi="Arial CYR" w:cs="Arial CYR"/>
                <w:sz w:val="20"/>
                <w:szCs w:val="20"/>
              </w:rPr>
            </w:pPr>
          </w:p>
        </w:tc>
        <w:tc>
          <w:tcPr>
            <w:tcW w:w="1244" w:type="dxa"/>
            <w:vAlign w:val="center"/>
          </w:tcPr>
          <w:p w:rsidR="008D08B4" w:rsidRDefault="008D08B4" w:rsidP="00EE2635">
            <w:pPr>
              <w:spacing w:line="240" w:lineRule="auto"/>
              <w:jc w:val="center"/>
              <w:rPr>
                <w:rFonts w:ascii="Arial CYR" w:hAnsi="Arial CYR" w:cs="Arial CYR"/>
                <w:sz w:val="20"/>
                <w:szCs w:val="20"/>
              </w:rPr>
            </w:pPr>
          </w:p>
        </w:tc>
      </w:tr>
      <w:tr w:rsidR="008D08B4" w:rsidRPr="00A47096" w:rsidTr="0061447B">
        <w:trPr>
          <w:trHeight w:val="284"/>
        </w:trPr>
        <w:tc>
          <w:tcPr>
            <w:tcW w:w="9180" w:type="dxa"/>
            <w:gridSpan w:val="5"/>
            <w:vAlign w:val="center"/>
          </w:tcPr>
          <w:p w:rsidR="008D08B4" w:rsidRPr="0061447B" w:rsidRDefault="008D08B4" w:rsidP="0061447B">
            <w:pPr>
              <w:spacing w:after="0" w:line="240" w:lineRule="auto"/>
              <w:jc w:val="right"/>
              <w:rPr>
                <w:rFonts w:ascii="Times New Roman" w:hAnsi="Times New Roman"/>
              </w:rPr>
            </w:pPr>
            <w:r w:rsidRPr="0061447B">
              <w:rPr>
                <w:rFonts w:ascii="Times New Roman" w:hAnsi="Times New Roman"/>
              </w:rPr>
              <w:t>Всього без ПДВ, грн.:</w:t>
            </w:r>
          </w:p>
        </w:tc>
        <w:tc>
          <w:tcPr>
            <w:tcW w:w="1244" w:type="dxa"/>
            <w:vAlign w:val="center"/>
          </w:tcPr>
          <w:p w:rsidR="008D08B4" w:rsidRDefault="008D08B4" w:rsidP="00FB6AB6">
            <w:pPr>
              <w:jc w:val="center"/>
              <w:rPr>
                <w:rFonts w:ascii="Arial CYR" w:hAnsi="Arial CYR" w:cs="Arial CYR"/>
                <w:sz w:val="20"/>
                <w:szCs w:val="20"/>
              </w:rPr>
            </w:pPr>
          </w:p>
        </w:tc>
      </w:tr>
      <w:tr w:rsidR="008D08B4" w:rsidRPr="00A47096" w:rsidTr="0061447B">
        <w:trPr>
          <w:trHeight w:val="284"/>
        </w:trPr>
        <w:tc>
          <w:tcPr>
            <w:tcW w:w="9180" w:type="dxa"/>
            <w:gridSpan w:val="5"/>
            <w:vAlign w:val="center"/>
          </w:tcPr>
          <w:p w:rsidR="008D08B4" w:rsidRPr="0061447B" w:rsidRDefault="008D08B4" w:rsidP="0061447B">
            <w:pPr>
              <w:spacing w:after="0" w:line="240" w:lineRule="auto"/>
              <w:jc w:val="right"/>
              <w:rPr>
                <w:rFonts w:ascii="Times New Roman" w:hAnsi="Times New Roman"/>
              </w:rPr>
            </w:pPr>
            <w:r w:rsidRPr="0061447B">
              <w:rPr>
                <w:rFonts w:ascii="Times New Roman" w:hAnsi="Times New Roman"/>
              </w:rPr>
              <w:t>ПДВ 20%, грн.:</w:t>
            </w:r>
          </w:p>
        </w:tc>
        <w:tc>
          <w:tcPr>
            <w:tcW w:w="1244" w:type="dxa"/>
            <w:vAlign w:val="center"/>
          </w:tcPr>
          <w:p w:rsidR="008D08B4" w:rsidRDefault="008D08B4" w:rsidP="00FB6AB6">
            <w:pPr>
              <w:jc w:val="center"/>
              <w:rPr>
                <w:rFonts w:ascii="Arial CYR" w:hAnsi="Arial CYR" w:cs="Arial CYR"/>
                <w:sz w:val="20"/>
                <w:szCs w:val="20"/>
              </w:rPr>
            </w:pPr>
          </w:p>
        </w:tc>
      </w:tr>
      <w:tr w:rsidR="008D08B4" w:rsidRPr="00A47096" w:rsidTr="0061447B">
        <w:trPr>
          <w:trHeight w:val="284"/>
        </w:trPr>
        <w:tc>
          <w:tcPr>
            <w:tcW w:w="9180" w:type="dxa"/>
            <w:gridSpan w:val="5"/>
            <w:vAlign w:val="center"/>
          </w:tcPr>
          <w:p w:rsidR="008D08B4" w:rsidRPr="0061447B" w:rsidRDefault="008D08B4" w:rsidP="0061447B">
            <w:pPr>
              <w:spacing w:after="0" w:line="240" w:lineRule="auto"/>
              <w:jc w:val="right"/>
              <w:rPr>
                <w:rFonts w:ascii="Times New Roman" w:hAnsi="Times New Roman"/>
              </w:rPr>
            </w:pPr>
            <w:r w:rsidRPr="0061447B">
              <w:rPr>
                <w:rFonts w:ascii="Times New Roman" w:hAnsi="Times New Roman"/>
              </w:rPr>
              <w:t>Всього з ПДВ, грн.:</w:t>
            </w:r>
          </w:p>
        </w:tc>
        <w:tc>
          <w:tcPr>
            <w:tcW w:w="1244" w:type="dxa"/>
            <w:vAlign w:val="center"/>
          </w:tcPr>
          <w:p w:rsidR="008D08B4" w:rsidRDefault="008D08B4" w:rsidP="00FB6AB6">
            <w:pPr>
              <w:jc w:val="center"/>
              <w:rPr>
                <w:rFonts w:ascii="Arial CYR" w:hAnsi="Arial CYR" w:cs="Arial CYR"/>
                <w:sz w:val="20"/>
                <w:szCs w:val="20"/>
              </w:rPr>
            </w:pPr>
          </w:p>
        </w:tc>
      </w:tr>
    </w:tbl>
    <w:p w:rsidR="008D08B4" w:rsidRDefault="008D08B4" w:rsidP="00813F5A">
      <w:pPr>
        <w:pStyle w:val="NormalWeb"/>
        <w:spacing w:before="0" w:beforeAutospacing="0" w:after="0" w:afterAutospacing="0"/>
        <w:jc w:val="both"/>
        <w:rPr>
          <w:rFonts w:ascii="Times New Roman" w:hAnsi="Times New Roman"/>
          <w:szCs w:val="24"/>
        </w:rPr>
      </w:pPr>
    </w:p>
    <w:p w:rsidR="008D08B4" w:rsidRPr="008366B3" w:rsidRDefault="008D08B4" w:rsidP="00813F5A">
      <w:pPr>
        <w:pStyle w:val="NormalWeb"/>
        <w:spacing w:before="0" w:beforeAutospacing="0" w:after="0" w:afterAutospacing="0"/>
        <w:jc w:val="both"/>
        <w:rPr>
          <w:rFonts w:ascii="Times New Roman" w:hAnsi="Times New Roman"/>
          <w:i/>
          <w:sz w:val="20"/>
        </w:rPr>
      </w:pPr>
      <w:r w:rsidRPr="008366B3">
        <w:rPr>
          <w:rFonts w:ascii="Times New Roman" w:hAnsi="Times New Roman"/>
          <w:b/>
          <w:sz w:val="20"/>
        </w:rPr>
        <w:t>*</w:t>
      </w:r>
      <w:r w:rsidRPr="008366B3">
        <w:rPr>
          <w:rFonts w:ascii="Times New Roman" w:hAnsi="Times New Roman"/>
          <w:sz w:val="20"/>
        </w:rPr>
        <w:t xml:space="preserve"> </w:t>
      </w:r>
      <w:r w:rsidRPr="008366B3">
        <w:rPr>
          <w:rFonts w:ascii="Times New Roman" w:hAnsi="Times New Roman"/>
          <w:i/>
          <w:sz w:val="20"/>
        </w:rPr>
        <w:t>Вартість комерційної пропозиції повинна враховувати доставку, а також всі податки, збори та інші витрати, необхідні для поставки товару</w:t>
      </w:r>
    </w:p>
    <w:p w:rsidR="008D08B4" w:rsidRPr="008366B3" w:rsidRDefault="008D08B4" w:rsidP="00A34B5F">
      <w:pPr>
        <w:pStyle w:val="a0"/>
        <w:jc w:val="both"/>
        <w:rPr>
          <w:sz w:val="20"/>
          <w:szCs w:val="20"/>
        </w:rPr>
      </w:pPr>
    </w:p>
    <w:p w:rsidR="008D08B4" w:rsidRDefault="008D08B4" w:rsidP="00E003AB">
      <w:pPr>
        <w:tabs>
          <w:tab w:val="left" w:pos="2160"/>
          <w:tab w:val="left" w:pos="3600"/>
        </w:tabs>
        <w:ind w:firstLine="567"/>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w:t>
      </w:r>
      <w:r w:rsidRPr="001A6EDE">
        <w:rPr>
          <w:rFonts w:ascii="Times New Roman" w:hAnsi="Times New Roman"/>
          <w:sz w:val="26"/>
          <w:szCs w:val="26"/>
          <w:lang w:val="uk-UA"/>
        </w:rPr>
        <w:t xml:space="preserve">надаємо Вам свою Пропозицію стосовно закупівлі </w:t>
      </w:r>
      <w:r w:rsidRPr="003B3F24">
        <w:rPr>
          <w:rFonts w:ascii="Times New Roman" w:hAnsi="Times New Roman"/>
          <w:i/>
          <w:sz w:val="26"/>
          <w:szCs w:val="26"/>
          <w:lang w:val="uk-UA"/>
        </w:rPr>
        <w:t>"Машини конторські/офісні, інші та частини до них (ресурсні вузли до оргтехніки)"</w:t>
      </w:r>
      <w:r w:rsidRPr="001A6EDE">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 з урахуванням всіх вимог, зазначених в Додатку №2 до Документації, у строк не раніше, ніж через 3 робочих днів та не пізніше 10 робочих днів з моменту оприлюднення інформації про визначення переможця, а також здійснити поставку вказаного Товару в терміни, передбачені договором.</w:t>
      </w:r>
      <w:r>
        <w:rPr>
          <w:rFonts w:ascii="Times New Roman" w:hAnsi="Times New Roman"/>
          <w:sz w:val="26"/>
          <w:szCs w:val="26"/>
          <w:lang w:val="uk-UA"/>
        </w:rPr>
        <w:t>.</w:t>
      </w:r>
    </w:p>
    <w:p w:rsidR="008D08B4" w:rsidRPr="00964E51" w:rsidRDefault="008D08B4" w:rsidP="00E003AB">
      <w:pPr>
        <w:tabs>
          <w:tab w:val="left" w:pos="2160"/>
          <w:tab w:val="left" w:pos="3600"/>
        </w:tabs>
        <w:ind w:firstLine="567"/>
        <w:jc w:val="both"/>
        <w:rPr>
          <w:rFonts w:ascii="Times New Roman" w:hAnsi="Times New Roman"/>
          <w:sz w:val="26"/>
          <w:szCs w:val="26"/>
          <w:lang w:val="uk-UA"/>
        </w:rPr>
      </w:pPr>
      <w:r w:rsidRPr="00E003AB">
        <w:rPr>
          <w:rFonts w:ascii="Times New Roman" w:hAnsi="Times New Roman"/>
          <w:sz w:val="26"/>
          <w:szCs w:val="26"/>
          <w:lang w:val="uk-UA"/>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в системі електронних закупівель ProZorro.</w:t>
      </w:r>
    </w:p>
    <w:p w:rsidR="008D08B4" w:rsidRPr="00594277" w:rsidRDefault="008D08B4"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8D08B4" w:rsidRPr="00594277" w:rsidRDefault="008D08B4"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8D08B4" w:rsidRPr="009568F8" w:rsidRDefault="008D08B4" w:rsidP="002A41C2">
      <w:pPr>
        <w:pStyle w:val="NormalWeb"/>
        <w:spacing w:before="0" w:beforeAutospacing="0" w:after="0" w:afterAutospacing="0"/>
        <w:jc w:val="center"/>
        <w:rPr>
          <w:i/>
          <w:color w:val="000000"/>
        </w:rPr>
      </w:pPr>
    </w:p>
    <w:p w:rsidR="008D08B4" w:rsidRPr="00921DD4" w:rsidRDefault="008D08B4"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8D08B4" w:rsidRPr="00594742" w:rsidRDefault="008D08B4" w:rsidP="00FA4D94">
      <w:pPr>
        <w:pStyle w:val="NormalWeb"/>
        <w:spacing w:before="0" w:beforeAutospacing="0" w:after="0" w:afterAutospacing="0" w:line="200" w:lineRule="exact"/>
        <w:jc w:val="both"/>
        <w:rPr>
          <w:rFonts w:ascii="Times New Roman" w:hAnsi="Times New Roman"/>
          <w:i/>
          <w:iCs/>
          <w:color w:val="000000"/>
          <w:sz w:val="20"/>
        </w:rPr>
      </w:pPr>
      <w:r w:rsidRPr="00594742">
        <w:rPr>
          <w:rFonts w:ascii="Times New Roman" w:hAnsi="Times New Roman"/>
          <w:i/>
          <w:iCs/>
          <w:color w:val="000000"/>
          <w:sz w:val="20"/>
        </w:rPr>
        <w:t>Друкується на бланку Постачальника.</w:t>
      </w:r>
    </w:p>
    <w:p w:rsidR="008D08B4" w:rsidRPr="00594742" w:rsidRDefault="008D08B4" w:rsidP="00122897">
      <w:pPr>
        <w:spacing w:after="0" w:line="200" w:lineRule="exact"/>
        <w:jc w:val="both"/>
        <w:rPr>
          <w:rFonts w:ascii="Times New Roman" w:hAnsi="Times New Roman"/>
          <w:i/>
          <w:iCs/>
          <w:color w:val="000000"/>
          <w:sz w:val="20"/>
          <w:szCs w:val="20"/>
          <w:lang w:val="uk-UA"/>
        </w:rPr>
      </w:pPr>
      <w:r w:rsidRPr="00594742">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8D08B4" w:rsidRPr="00594742" w:rsidRDefault="008D08B4" w:rsidP="00122897">
      <w:pPr>
        <w:spacing w:after="0" w:line="200" w:lineRule="exact"/>
        <w:jc w:val="both"/>
        <w:rPr>
          <w:rFonts w:ascii="Times New Roman" w:hAnsi="Times New Roman"/>
          <w:i/>
          <w:iCs/>
          <w:color w:val="000000"/>
          <w:sz w:val="20"/>
          <w:szCs w:val="20"/>
          <w:lang w:val="uk-UA"/>
        </w:rPr>
      </w:pPr>
      <w:r w:rsidRPr="00594742">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594742">
        <w:rPr>
          <w:rFonts w:ascii="Times New Roman" w:hAnsi="Times New Roman"/>
          <w:bCs/>
          <w:i/>
          <w:color w:val="000000"/>
          <w:sz w:val="20"/>
          <w:szCs w:val="20"/>
          <w:lang w:val="uk-UA"/>
        </w:rPr>
        <w:t>Ціна за од., грн. з ПДВ</w:t>
      </w:r>
      <w:r w:rsidRPr="00594742">
        <w:rPr>
          <w:rFonts w:ascii="Times New Roman" w:hAnsi="Times New Roman"/>
          <w:i/>
          <w:iCs/>
          <w:color w:val="000000"/>
          <w:sz w:val="20"/>
          <w:szCs w:val="20"/>
          <w:lang w:val="uk-UA"/>
        </w:rPr>
        <w:t>», «</w:t>
      </w:r>
      <w:r w:rsidRPr="00594742">
        <w:rPr>
          <w:rFonts w:ascii="Times New Roman" w:hAnsi="Times New Roman"/>
          <w:bCs/>
          <w:i/>
          <w:color w:val="000000"/>
          <w:sz w:val="20"/>
          <w:szCs w:val="20"/>
          <w:lang w:val="uk-UA"/>
        </w:rPr>
        <w:t>Загальна сума/ціна, грн. з ПДВ</w:t>
      </w:r>
      <w:r>
        <w:rPr>
          <w:rFonts w:ascii="Times New Roman" w:hAnsi="Times New Roman"/>
          <w:i/>
          <w:iCs/>
          <w:color w:val="000000"/>
          <w:sz w:val="20"/>
          <w:szCs w:val="20"/>
          <w:lang w:val="uk-UA"/>
        </w:rPr>
        <w:t>» не заповнюю</w:t>
      </w:r>
      <w:r w:rsidRPr="00594742">
        <w:rPr>
          <w:rFonts w:ascii="Times New Roman" w:hAnsi="Times New Roman"/>
          <w:i/>
          <w:iCs/>
          <w:color w:val="000000"/>
          <w:sz w:val="20"/>
          <w:szCs w:val="20"/>
          <w:lang w:val="uk-UA"/>
        </w:rPr>
        <w:t>ться та Постачальником робляться позначки «---».</w:t>
      </w:r>
    </w:p>
    <w:p w:rsidR="008D08B4" w:rsidRPr="00594742" w:rsidRDefault="008D08B4" w:rsidP="00594742">
      <w:pPr>
        <w:spacing w:after="0" w:line="240" w:lineRule="auto"/>
        <w:jc w:val="both"/>
        <w:rPr>
          <w:rFonts w:ascii="Times New Roman" w:hAnsi="Times New Roman"/>
          <w:bCs/>
          <w:i/>
          <w:color w:val="000000"/>
          <w:sz w:val="20"/>
          <w:szCs w:val="20"/>
          <w:lang w:val="uk-UA"/>
        </w:rPr>
      </w:pPr>
      <w:r w:rsidRPr="00594742">
        <w:rPr>
          <w:rFonts w:ascii="Times New Roman" w:hAnsi="Times New Roman"/>
          <w:i/>
          <w:iCs/>
          <w:color w:val="000000"/>
          <w:sz w:val="20"/>
          <w:szCs w:val="20"/>
          <w:lang w:val="uk-UA"/>
        </w:rPr>
        <w:t xml:space="preserve">** Постачальником обов'язково зазначається торгівельна марка, </w:t>
      </w:r>
      <w:r w:rsidRPr="00594742">
        <w:rPr>
          <w:rFonts w:ascii="Times New Roman" w:hAnsi="Times New Roman"/>
          <w:bCs/>
          <w:i/>
          <w:color w:val="000000"/>
          <w:sz w:val="20"/>
          <w:szCs w:val="20"/>
          <w:lang w:val="uk-UA"/>
        </w:rPr>
        <w:t>вимоги щодо якості</w:t>
      </w:r>
      <w:r w:rsidRPr="00594742">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594742">
        <w:rPr>
          <w:rFonts w:ascii="Times New Roman" w:hAnsi="Times New Roman"/>
          <w:bCs/>
          <w:i/>
          <w:color w:val="000000"/>
          <w:sz w:val="20"/>
          <w:szCs w:val="20"/>
          <w:lang w:val="uk-UA"/>
        </w:rPr>
        <w:t>.</w:t>
      </w:r>
    </w:p>
    <w:p w:rsidR="008D08B4" w:rsidRDefault="008D08B4" w:rsidP="00122897">
      <w:pPr>
        <w:spacing w:after="0" w:line="200" w:lineRule="exact"/>
        <w:jc w:val="both"/>
        <w:rPr>
          <w:rFonts w:ascii="Times New Roman" w:hAnsi="Times New Roman"/>
          <w:bCs/>
          <w:i/>
          <w:color w:val="000000"/>
          <w:sz w:val="20"/>
          <w:szCs w:val="20"/>
          <w:lang w:val="uk-UA"/>
        </w:rPr>
      </w:pPr>
    </w:p>
    <w:p w:rsidR="008D08B4" w:rsidRDefault="008D08B4" w:rsidP="00122897">
      <w:pPr>
        <w:spacing w:after="0" w:line="200" w:lineRule="exact"/>
        <w:jc w:val="both"/>
        <w:rPr>
          <w:rFonts w:ascii="Times New Roman" w:hAnsi="Times New Roman"/>
          <w:bCs/>
          <w:i/>
          <w:color w:val="000000"/>
          <w:sz w:val="20"/>
          <w:szCs w:val="20"/>
          <w:lang w:val="uk-UA"/>
        </w:rPr>
      </w:pPr>
    </w:p>
    <w:p w:rsidR="008D08B4" w:rsidRDefault="008D08B4" w:rsidP="00CA3A6A">
      <w:pPr>
        <w:pStyle w:val="NormalWeb"/>
        <w:spacing w:before="0" w:beforeAutospacing="0" w:after="0" w:afterAutospacing="0" w:line="240" w:lineRule="exact"/>
        <w:jc w:val="right"/>
        <w:rPr>
          <w:rFonts w:ascii="Times New Roman" w:hAnsi="Times New Roman"/>
          <w:color w:val="000000"/>
        </w:rPr>
      </w:pPr>
    </w:p>
    <w:p w:rsidR="008D08B4" w:rsidRDefault="008D08B4" w:rsidP="00983062">
      <w:pPr>
        <w:pStyle w:val="NormalWeb"/>
        <w:spacing w:before="0" w:beforeAutospacing="0" w:after="0" w:afterAutospacing="0" w:line="240" w:lineRule="exact"/>
        <w:rPr>
          <w:rFonts w:ascii="Times New Roman" w:hAnsi="Times New Roman"/>
          <w:color w:val="000000"/>
        </w:rPr>
      </w:pPr>
    </w:p>
    <w:p w:rsidR="008D08B4" w:rsidRPr="00921DD4" w:rsidRDefault="008D08B4" w:rsidP="00E003AB">
      <w:pPr>
        <w:pStyle w:val="NormalWeb"/>
        <w:pageBreakBefore/>
        <w:spacing w:before="0" w:beforeAutospacing="0" w:after="0" w:afterAutospacing="0"/>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8D08B4" w:rsidRPr="00013FD9" w:rsidRDefault="008D08B4" w:rsidP="00E003AB">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D08B4" w:rsidRPr="00013FD9" w:rsidRDefault="008D08B4" w:rsidP="00E003AB">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D08B4" w:rsidRPr="00723B76" w:rsidRDefault="008D08B4" w:rsidP="00E003AB">
      <w:pPr>
        <w:autoSpaceDE w:val="0"/>
        <w:autoSpaceDN w:val="0"/>
        <w:adjustRightInd w:val="0"/>
        <w:spacing w:after="0" w:line="240" w:lineRule="auto"/>
        <w:jc w:val="right"/>
        <w:rPr>
          <w:rFonts w:ascii="Times New Roman" w:hAnsi="Times New Roman"/>
          <w:color w:val="000000"/>
          <w:lang w:val="uk-UA"/>
        </w:rPr>
      </w:pPr>
      <w:r w:rsidRPr="00013FD9">
        <w:rPr>
          <w:rFonts w:ascii="Times New Roman" w:hAnsi="Times New Roman"/>
          <w:bCs/>
          <w:sz w:val="24"/>
          <w:szCs w:val="24"/>
          <w:lang w:val="uk-UA" w:eastAsia="ru-RU"/>
        </w:rPr>
        <w:t>електронних закупівель</w:t>
      </w:r>
    </w:p>
    <w:p w:rsidR="008D08B4" w:rsidRDefault="008D08B4" w:rsidP="00E003AB">
      <w:pPr>
        <w:pStyle w:val="BodyTextIndent"/>
        <w:spacing w:after="0"/>
        <w:ind w:right="-183" w:firstLine="284"/>
        <w:jc w:val="center"/>
        <w:rPr>
          <w:b w:val="0"/>
          <w:bCs w:val="0"/>
          <w:i/>
          <w:szCs w:val="20"/>
        </w:rPr>
      </w:pPr>
    </w:p>
    <w:p w:rsidR="008D08B4" w:rsidRPr="00983062" w:rsidRDefault="008D08B4" w:rsidP="00E003AB">
      <w:pPr>
        <w:tabs>
          <w:tab w:val="left" w:pos="2160"/>
          <w:tab w:val="left" w:pos="3600"/>
        </w:tabs>
        <w:spacing w:after="0" w:line="240" w:lineRule="auto"/>
        <w:jc w:val="both"/>
        <w:rPr>
          <w:rFonts w:ascii="Times New Roman" w:hAnsi="Times New Roman"/>
          <w:i/>
          <w:sz w:val="24"/>
          <w:szCs w:val="24"/>
          <w:lang w:val="uk-UA"/>
        </w:rPr>
      </w:pPr>
      <w:r w:rsidRPr="00983062">
        <w:rPr>
          <w:rFonts w:ascii="Times New Roman" w:hAnsi="Times New Roman"/>
          <w:i/>
          <w:sz w:val="24"/>
          <w:szCs w:val="24"/>
          <w:lang w:val="uk-UA"/>
        </w:rPr>
        <w:t xml:space="preserve">З переможцем планується укладення договору стосовно постачання </w:t>
      </w:r>
      <w:r w:rsidRPr="00983062">
        <w:rPr>
          <w:rFonts w:ascii="Times New Roman" w:hAnsi="Times New Roman"/>
          <w:i/>
          <w:sz w:val="24"/>
          <w:szCs w:val="24"/>
        </w:rPr>
        <w:t>"</w:t>
      </w:r>
      <w:r w:rsidRPr="00983062">
        <w:rPr>
          <w:rFonts w:ascii="Times New Roman" w:hAnsi="Times New Roman"/>
          <w:i/>
          <w:sz w:val="24"/>
          <w:szCs w:val="24"/>
          <w:lang w:val="uk-UA"/>
        </w:rPr>
        <w:t>Машини конторські/офісні, інші та частини до них (ресурсні вузли до оргтехніки)</w:t>
      </w:r>
      <w:r w:rsidRPr="00983062">
        <w:rPr>
          <w:rFonts w:ascii="Times New Roman" w:hAnsi="Times New Roman"/>
          <w:i/>
          <w:sz w:val="24"/>
          <w:szCs w:val="24"/>
        </w:rPr>
        <w:t>"</w:t>
      </w:r>
      <w:r w:rsidRPr="00983062">
        <w:rPr>
          <w:rFonts w:ascii="Times New Roman" w:hAnsi="Times New Roman"/>
          <w:i/>
          <w:sz w:val="24"/>
          <w:szCs w:val="24"/>
          <w:lang w:val="uk-UA"/>
        </w:rPr>
        <w:t xml:space="preserve"> згідно з цим проектом:</w:t>
      </w:r>
    </w:p>
    <w:p w:rsidR="008D08B4" w:rsidRPr="00CB0D1F" w:rsidRDefault="008D08B4" w:rsidP="00E003AB">
      <w:pPr>
        <w:spacing w:after="0" w:line="240" w:lineRule="auto"/>
        <w:ind w:right="-181" w:firstLine="284"/>
        <w:jc w:val="center"/>
        <w:rPr>
          <w:rFonts w:ascii="Times New Roman" w:hAnsi="Times New Roman"/>
          <w:b/>
          <w:bCs/>
          <w:sz w:val="24"/>
          <w:szCs w:val="24"/>
          <w:lang w:val="uk-UA"/>
        </w:rPr>
      </w:pPr>
      <w:r w:rsidRPr="00CB0D1F">
        <w:rPr>
          <w:rFonts w:ascii="Times New Roman" w:hAnsi="Times New Roman"/>
          <w:b/>
          <w:bCs/>
          <w:sz w:val="24"/>
          <w:szCs w:val="24"/>
          <w:lang w:val="uk-UA"/>
        </w:rPr>
        <w:t xml:space="preserve">ПРОЕКТ  ДОГОВОРУ </w:t>
      </w:r>
    </w:p>
    <w:p w:rsidR="008D08B4" w:rsidRPr="00D134E7" w:rsidRDefault="008D08B4" w:rsidP="00E003AB">
      <w:pPr>
        <w:pStyle w:val="BodyTextIndent"/>
        <w:spacing w:after="0"/>
        <w:ind w:firstLine="720"/>
        <w:rPr>
          <w:bCs w:val="0"/>
        </w:rPr>
      </w:pPr>
      <w:r w:rsidRPr="00D134E7">
        <w:rPr>
          <w:bCs w:val="0"/>
        </w:rPr>
        <w:t>Предмет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rPr>
      </w:pPr>
      <w:r w:rsidRPr="00D134E7">
        <w:rPr>
          <w:b w:val="0"/>
        </w:rPr>
        <w:t>Постачальник зобов’язується передати у власність Покупця Машини конторські /офісні, інші та частини до них</w:t>
      </w:r>
      <w:r w:rsidRPr="00D134E7">
        <w:rPr>
          <w:b w:val="0"/>
          <w:bCs w:val="0"/>
        </w:rPr>
        <w:t xml:space="preserve"> (ресурсні вузли)</w:t>
      </w:r>
      <w:r w:rsidRPr="00D134E7">
        <w:rPr>
          <w:b w:val="0"/>
        </w:rPr>
        <w:t xml:space="preserve"> (далі – Товар), вказані в Додатку №1 до цього Договору, а Покупець зобов’язується прийняти та своєчасно оплатити їх вартість;</w:t>
      </w:r>
    </w:p>
    <w:p w:rsidR="008D08B4" w:rsidRPr="00D134E7" w:rsidRDefault="008D08B4" w:rsidP="00E003AB">
      <w:pPr>
        <w:pStyle w:val="BodyTextIndent"/>
        <w:numPr>
          <w:ilvl w:val="0"/>
          <w:numId w:val="10"/>
        </w:numPr>
        <w:shd w:val="clear" w:color="auto" w:fill="auto"/>
        <w:tabs>
          <w:tab w:val="clear" w:pos="7349"/>
        </w:tabs>
        <w:spacing w:after="0"/>
        <w:rPr>
          <w:b w:val="0"/>
          <w:bCs w:val="0"/>
        </w:rPr>
      </w:pPr>
      <w:r w:rsidRPr="00D134E7">
        <w:rPr>
          <w:b w:val="0"/>
        </w:rPr>
        <w:t>Обсяги закупівлі можуть бути зменшені залежно від реального фінансування видатків;</w:t>
      </w:r>
    </w:p>
    <w:p w:rsidR="008D08B4" w:rsidRPr="00D134E7" w:rsidRDefault="008D08B4" w:rsidP="00E003AB">
      <w:pPr>
        <w:pStyle w:val="BodyTextIndent"/>
        <w:spacing w:after="0"/>
        <w:ind w:left="360" w:firstLine="360"/>
        <w:rPr>
          <w:bCs w:val="0"/>
          <w:snapToGrid w:val="0"/>
        </w:rPr>
      </w:pPr>
      <w:r w:rsidRPr="00D134E7">
        <w:rPr>
          <w:bCs w:val="0"/>
        </w:rPr>
        <w:t>Вартість Договору та порядок розрахунків</w:t>
      </w:r>
      <w:r w:rsidRPr="00D134E7">
        <w:rPr>
          <w:bCs w:val="0"/>
          <w:snapToGrid w:val="0"/>
        </w:rPr>
        <w:t xml:space="preserve">. </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Ціна на Товар визначена в Додатку №1 до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Загальна вартість цього Договору складає – ________ грн. (________________________ грн. ___ коп.), крім того 20 % ПДВ – _________ грн. (___________________ грн. ___ коп.). Разом з урахуванням ПДВ – ____________ грн. (_______________________ грн. ____ коп.). Розрахунки здійснюються в національній валюті України - гривні;</w:t>
      </w:r>
    </w:p>
    <w:p w:rsidR="008D08B4" w:rsidRPr="00D134E7" w:rsidRDefault="008D08B4" w:rsidP="00E003AB">
      <w:pPr>
        <w:pStyle w:val="BodyTextIndent"/>
        <w:numPr>
          <w:ilvl w:val="0"/>
          <w:numId w:val="10"/>
        </w:numPr>
        <w:shd w:val="clear" w:color="auto" w:fill="auto"/>
        <w:tabs>
          <w:tab w:val="clear" w:pos="720"/>
          <w:tab w:val="clear" w:pos="7349"/>
          <w:tab w:val="num" w:pos="-540"/>
        </w:tabs>
        <w:spacing w:after="0"/>
        <w:rPr>
          <w:b w:val="0"/>
          <w:bCs w:val="0"/>
          <w:snapToGrid w:val="0"/>
        </w:rPr>
      </w:pPr>
      <w:r w:rsidRPr="00D134E7">
        <w:rPr>
          <w:b w:val="0"/>
          <w:bCs w:val="0"/>
          <w:snapToGrid w:val="0"/>
        </w:rPr>
        <w:t>Покупець сплачує Постачальнику попередню оплату у розмірі 70%</w:t>
      </w:r>
      <w:r w:rsidRPr="00D134E7">
        <w:rPr>
          <w:b w:val="0"/>
          <w:snapToGrid w:val="0"/>
        </w:rPr>
        <w:t xml:space="preserve"> від вартості Договору, після підписання цього Договору протягом 7 (семи) банківських днів з дня отримання Покупцем рахунку-фактури. Решта вартості Договору у розмірі 30% буде сплачена після отримання Товару в повному обсязі та підписання видаткової накладної, протягом 7 (семи) банківських днів з дня підписання  Покупцем видаткової накладної;</w:t>
      </w:r>
    </w:p>
    <w:p w:rsidR="008D08B4" w:rsidRPr="00D134E7" w:rsidRDefault="008D08B4" w:rsidP="00E003AB">
      <w:pPr>
        <w:pStyle w:val="BodyTextIndent"/>
        <w:numPr>
          <w:ilvl w:val="0"/>
          <w:numId w:val="10"/>
        </w:numPr>
        <w:shd w:val="clear" w:color="auto" w:fill="auto"/>
        <w:tabs>
          <w:tab w:val="clear" w:pos="720"/>
          <w:tab w:val="clear" w:pos="7349"/>
          <w:tab w:val="num" w:pos="-540"/>
        </w:tabs>
        <w:spacing w:after="0"/>
        <w:rPr>
          <w:b w:val="0"/>
          <w:bCs w:val="0"/>
          <w:snapToGrid w:val="0"/>
        </w:rPr>
      </w:pPr>
      <w:r w:rsidRPr="00D134E7">
        <w:rPr>
          <w:b w:val="0"/>
          <w:snapToGrid w:val="0"/>
        </w:rPr>
        <w:t>У випадку ненадання Постачальником оформленого належним чином рахунку-фактури у строки передбачені Договором, Покупець не несе відповідальності за прострочення по оплаті вартості Товару відповідно на кількість днів, прострочених Постачальником по наданню рахунку-фактури за Договором;</w:t>
      </w:r>
    </w:p>
    <w:p w:rsidR="008D08B4" w:rsidRPr="00D134E7" w:rsidRDefault="008D08B4" w:rsidP="00E003AB">
      <w:pPr>
        <w:pStyle w:val="BodyTextIndent"/>
        <w:numPr>
          <w:ilvl w:val="0"/>
          <w:numId w:val="10"/>
        </w:numPr>
        <w:shd w:val="clear" w:color="auto" w:fill="auto"/>
        <w:tabs>
          <w:tab w:val="clear" w:pos="720"/>
          <w:tab w:val="clear" w:pos="7349"/>
          <w:tab w:val="num" w:pos="-540"/>
        </w:tabs>
        <w:spacing w:after="0"/>
        <w:rPr>
          <w:b w:val="0"/>
          <w:bCs w:val="0"/>
          <w:snapToGrid w:val="0"/>
        </w:rPr>
      </w:pPr>
      <w:r w:rsidRPr="00D134E7">
        <w:rPr>
          <w:b w:val="0"/>
        </w:rPr>
        <w:t xml:space="preserve">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w:t>
      </w:r>
      <w:r w:rsidRPr="00D134E7">
        <w:rPr>
          <w:b w:val="0"/>
          <w:snapToGrid w:val="0"/>
        </w:rPr>
        <w:t>Рахунок-фактура надається Постачальником Покупцеві в день підписання Договору</w:t>
      </w:r>
      <w:r w:rsidRPr="00D134E7">
        <w:rPr>
          <w:b w:val="0"/>
        </w:rPr>
        <w:t>;</w:t>
      </w:r>
    </w:p>
    <w:p w:rsidR="008D08B4" w:rsidRPr="00D134E7" w:rsidRDefault="008D08B4" w:rsidP="00E003AB">
      <w:pPr>
        <w:pStyle w:val="BodyTextIndent"/>
        <w:numPr>
          <w:ilvl w:val="0"/>
          <w:numId w:val="10"/>
        </w:numPr>
        <w:shd w:val="clear" w:color="auto" w:fill="auto"/>
        <w:tabs>
          <w:tab w:val="clear" w:pos="720"/>
          <w:tab w:val="clear" w:pos="7349"/>
          <w:tab w:val="num" w:pos="-540"/>
        </w:tabs>
        <w:spacing w:after="0"/>
        <w:rPr>
          <w:b w:val="0"/>
          <w:bCs w:val="0"/>
          <w:snapToGrid w:val="0"/>
        </w:rPr>
      </w:pPr>
      <w:r w:rsidRPr="00D134E7">
        <w:rPr>
          <w:b w:val="0"/>
          <w:snapToGrid w:val="0"/>
        </w:rPr>
        <w:t>Вартість цього Договору може бути зменшена за взаємною згодою Сторін залежно від реального фінансування видатків;</w:t>
      </w:r>
    </w:p>
    <w:p w:rsidR="008D08B4" w:rsidRPr="00D134E7" w:rsidRDefault="008D08B4" w:rsidP="00E003AB">
      <w:pPr>
        <w:pStyle w:val="BodyTextIndent"/>
        <w:spacing w:after="0"/>
        <w:ind w:left="360" w:firstLine="360"/>
        <w:rPr>
          <w:bCs w:val="0"/>
          <w:snapToGrid w:val="0"/>
        </w:rPr>
      </w:pPr>
      <w:r w:rsidRPr="00D134E7">
        <w:rPr>
          <w:bCs w:val="0"/>
          <w:snapToGrid w:val="0"/>
        </w:rPr>
        <w:t>Порядок і терміни передачі товару.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Постачальник зобов’язаний поставити Товар Покупцю не пізніше 10 (десяти) робочих днів з дати підписання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Постачальник повинен власними силами та за власні кошти здійснити доставку Товару за адресою ДП “Енергоринок”: м. Київ, вул. Симона Петлюри, 27, кімн. 708;</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Товар повинен бути упакований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Товару;</w:t>
      </w:r>
    </w:p>
    <w:p w:rsidR="008D08B4"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Приймання Товару здійснюється шляхом підписання видаткової накладної, оформленої Постачальником на підставі довіреності Покупця. При виявленні дефектів </w:t>
      </w:r>
    </w:p>
    <w:p w:rsidR="008D08B4" w:rsidRPr="00D134E7" w:rsidRDefault="008D08B4" w:rsidP="00E003AB">
      <w:pPr>
        <w:pStyle w:val="BodyTextIndent"/>
        <w:shd w:val="clear" w:color="auto" w:fill="auto"/>
        <w:tabs>
          <w:tab w:val="clear" w:pos="7349"/>
        </w:tabs>
        <w:spacing w:after="0"/>
        <w:ind w:left="720" w:firstLine="0"/>
        <w:rPr>
          <w:b w:val="0"/>
          <w:bCs w:val="0"/>
          <w:snapToGrid w:val="0"/>
        </w:rPr>
      </w:pPr>
      <w:r w:rsidRPr="00D134E7">
        <w:rPr>
          <w:b w:val="0"/>
          <w:bCs w:val="0"/>
          <w:snapToGrid w:val="0"/>
        </w:rPr>
        <w:t>у Товарі Покупець не підписує видаткову накладну, з наданням письмової мотивованої відмови від її підписання протягом 3 (трьох) робочих днів з дня передачі Товару;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Протягом 3 (трьох) робочих днів з дня отримання письмової мотивованої відмови Покупця від підписання видаткової накладної Постачальник зобов’язаний замінити дефектний Товар за власний рахунок. Після заміни неякісного Товару на Товар, що відповідає умовам Договору, Покупець зобов’язаний підписати видаткову накладну;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Право власності на Товар переходить до Покупця в момент підписання ним видаткової накладної;</w:t>
      </w:r>
    </w:p>
    <w:p w:rsidR="008D08B4" w:rsidRPr="00063370" w:rsidRDefault="008D08B4" w:rsidP="00E003AB">
      <w:pPr>
        <w:pStyle w:val="BodyTextIndent"/>
        <w:spacing w:after="0"/>
        <w:ind w:left="360" w:firstLine="360"/>
        <w:rPr>
          <w:bCs w:val="0"/>
          <w:snapToGrid w:val="0"/>
        </w:rPr>
      </w:pPr>
      <w:r w:rsidRPr="00063370">
        <w:rPr>
          <w:bCs w:val="0"/>
          <w:snapToGrid w:val="0"/>
        </w:rPr>
        <w:t>Гарантія та якість.</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На Товар, що поставляється згідно з цим Договором надається гарантія Постачальника;</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Товар має бути виготовлений не раніше 2015 року;</w:t>
      </w:r>
    </w:p>
    <w:p w:rsidR="008D08B4" w:rsidRPr="00063370" w:rsidRDefault="008D08B4" w:rsidP="00E003AB">
      <w:pPr>
        <w:pStyle w:val="BodyTextIndent"/>
        <w:spacing w:after="0"/>
        <w:ind w:firstLine="720"/>
        <w:rPr>
          <w:bCs w:val="0"/>
          <w:snapToGrid w:val="0"/>
        </w:rPr>
      </w:pPr>
      <w:r w:rsidRPr="00063370">
        <w:rPr>
          <w:bCs w:val="0"/>
          <w:snapToGrid w:val="0"/>
        </w:rPr>
        <w:t>Права та обов’язки сторін.</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Постачальник зобов’язаний здійснити </w:t>
      </w:r>
      <w:r w:rsidRPr="00D134E7">
        <w:rPr>
          <w:b w:val="0"/>
        </w:rPr>
        <w:t>поставку якісного Товару відповідно до умов даного Договору не пізніше 10 (десяти) робочих днів з дати підписання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У випадку виявлення дефектів у Товарі, Постачальник зобов’язаний протягом 3 (трьох) робочих днів з дня отримання письмової мотивованої відмови замінити дефектний Товар за власний рахунок;</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Постачальник має право отримати </w:t>
      </w:r>
      <w:r w:rsidRPr="00D134E7">
        <w:rPr>
          <w:b w:val="0"/>
        </w:rPr>
        <w:t>оплату</w:t>
      </w:r>
      <w:r w:rsidRPr="00D134E7">
        <w:rPr>
          <w:b w:val="0"/>
          <w:bCs w:val="0"/>
          <w:snapToGrid w:val="0"/>
        </w:rPr>
        <w:t xml:space="preserve"> за </w:t>
      </w:r>
      <w:r w:rsidRPr="00D134E7">
        <w:rPr>
          <w:b w:val="0"/>
        </w:rPr>
        <w:t>Товар, що здійснюється в порядку, передбаченому Договором;</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Покупець зобов’язаний </w:t>
      </w:r>
      <w:r w:rsidRPr="00D134E7">
        <w:rPr>
          <w:b w:val="0"/>
        </w:rPr>
        <w:t>прийняти від Постачальника Товар, якщо він відповідає умовам Договору і розрахуватися за нього в порядку, передбаченому Договором;</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Покупець має право </w:t>
      </w:r>
      <w:r w:rsidRPr="00D134E7">
        <w:rPr>
          <w:b w:val="0"/>
        </w:rPr>
        <w:t>отримати від Постачальника Товар належної якості та у строки, передбачені Договором;</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 xml:space="preserve">Покупець має право повернути рахунок-фактуру </w:t>
      </w:r>
      <w:r w:rsidRPr="00D134E7">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8D08B4" w:rsidRPr="00063370" w:rsidRDefault="008D08B4" w:rsidP="00E003AB">
      <w:pPr>
        <w:pStyle w:val="BodyTextIndent"/>
        <w:spacing w:after="0"/>
        <w:ind w:left="360" w:firstLine="360"/>
        <w:rPr>
          <w:bCs w:val="0"/>
          <w:snapToGrid w:val="0"/>
        </w:rPr>
      </w:pPr>
      <w:r w:rsidRPr="00063370">
        <w:t>Відповідальність Сторін.</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Порушення Договору є його невиконання або неналежне виконання, тобто виконання з порушенням умов, визначених змістом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За порушення строків поставки, що передбачені цим Договором, Постачальник сплачує Покупцю неустойку (штраф) у розмірі 0,5% від загальної вартості цього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За порушення строків оплати, що передбачені цим Договором, Покупець сплачує Постачальнику неустойку (пеню) у розмірі 0,1% від суми, строк по сплаті якого порушено за кожен день прострочення оплати, але не більше подвійної облікової ставки НБУ, що діяла на момент прострочення;</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Оплата штрафу та пені не звільняє Сторони від виконання зобов’язань за цим Договором;</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bCs w:val="0"/>
          <w:snapToGrid w:val="0"/>
        </w:rPr>
        <w:t>Відомості,</w:t>
      </w:r>
      <w:r w:rsidRPr="00D134E7">
        <w:rPr>
          <w:b w:val="0"/>
        </w:rPr>
        <w:t xml:space="preserve">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8D08B4" w:rsidRPr="00063370" w:rsidRDefault="008D08B4" w:rsidP="00E003AB">
      <w:pPr>
        <w:pStyle w:val="BodyTextIndent"/>
        <w:spacing w:after="0"/>
        <w:ind w:left="360" w:firstLine="360"/>
        <w:rPr>
          <w:bCs w:val="0"/>
          <w:snapToGrid w:val="0"/>
        </w:rPr>
      </w:pPr>
      <w:r w:rsidRPr="00063370">
        <w:t>Обставини непереборної сили.</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r w:rsidRPr="00D134E7">
        <w:rPr>
          <w:b w:val="0"/>
          <w:szCs w:val="28"/>
        </w:rPr>
        <w:t xml:space="preserve"> </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Наявність обставин непереборної сили підтверджується відповідною довідкою (сертифікатом) Торгово-промислової палати України;</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 xml:space="preserve">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 </w:t>
      </w:r>
    </w:p>
    <w:p w:rsidR="008D08B4" w:rsidRPr="00063370" w:rsidRDefault="008D08B4" w:rsidP="00E003AB">
      <w:pPr>
        <w:pStyle w:val="BodyTextIndent"/>
        <w:spacing w:after="0"/>
        <w:ind w:left="360" w:firstLine="360"/>
        <w:rPr>
          <w:bCs w:val="0"/>
          <w:snapToGrid w:val="0"/>
        </w:rPr>
      </w:pPr>
      <w:r w:rsidRPr="00063370">
        <w:t>Строк дії договору.</w:t>
      </w:r>
    </w:p>
    <w:p w:rsidR="008D08B4" w:rsidRPr="00D134E7" w:rsidRDefault="008D08B4" w:rsidP="00E003AB">
      <w:pPr>
        <w:pStyle w:val="BodyTextIndent"/>
        <w:numPr>
          <w:ilvl w:val="0"/>
          <w:numId w:val="10"/>
        </w:numPr>
        <w:shd w:val="clear" w:color="auto" w:fill="auto"/>
        <w:tabs>
          <w:tab w:val="clear" w:pos="7349"/>
        </w:tabs>
        <w:spacing w:after="0"/>
        <w:rPr>
          <w:b w:val="0"/>
          <w:bCs w:val="0"/>
          <w:snapToGrid w:val="0"/>
        </w:rPr>
      </w:pPr>
      <w:r w:rsidRPr="00D134E7">
        <w:rPr>
          <w:b w:val="0"/>
        </w:rPr>
        <w:t xml:space="preserve">Договір набирає чинності з моменту його підписання уповноваженими представниками Сторін та скріплення їх підписів печатками і діє </w:t>
      </w:r>
      <w:r w:rsidRPr="0043696E">
        <w:rPr>
          <w:b w:val="0"/>
        </w:rPr>
        <w:t>до 30.06.2016 включно,</w:t>
      </w:r>
      <w:r w:rsidRPr="00D134E7">
        <w:rPr>
          <w:b w:val="0"/>
        </w:rPr>
        <w:t xml:space="preserve"> але в будь-якому разі до повного виконання Сторонами своїх зобов’язань за цим Договором;</w:t>
      </w:r>
    </w:p>
    <w:p w:rsidR="008D08B4" w:rsidRPr="00063370" w:rsidRDefault="008D08B4" w:rsidP="00E003AB">
      <w:pPr>
        <w:pStyle w:val="BodyTextIndent"/>
        <w:spacing w:after="0"/>
        <w:ind w:left="360" w:firstLine="360"/>
        <w:rPr>
          <w:bCs w:val="0"/>
          <w:snapToGrid w:val="0"/>
        </w:rPr>
      </w:pPr>
      <w:r w:rsidRPr="00063370">
        <w:t>Прикінцеві положення.</w:t>
      </w:r>
    </w:p>
    <w:p w:rsidR="008D08B4" w:rsidRPr="00D134E7" w:rsidRDefault="008D08B4" w:rsidP="00E003AB">
      <w:pPr>
        <w:pStyle w:val="BodyTextIndent"/>
        <w:numPr>
          <w:ilvl w:val="0"/>
          <w:numId w:val="10"/>
        </w:numPr>
        <w:shd w:val="clear" w:color="auto" w:fill="auto"/>
        <w:tabs>
          <w:tab w:val="clear" w:pos="7349"/>
        </w:tabs>
        <w:spacing w:after="0"/>
        <w:rPr>
          <w:b w:val="0"/>
          <w:bCs w:val="0"/>
        </w:rPr>
      </w:pPr>
      <w:r w:rsidRPr="00D134E7">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8D08B4" w:rsidRPr="00063370" w:rsidRDefault="008D08B4" w:rsidP="00E003AB">
      <w:pPr>
        <w:pStyle w:val="BodyTextIndent"/>
        <w:spacing w:after="0"/>
        <w:ind w:left="360" w:firstLine="360"/>
        <w:rPr>
          <w:bCs w:val="0"/>
          <w:snapToGrid w:val="0"/>
        </w:rPr>
      </w:pPr>
      <w:r w:rsidRPr="00063370">
        <w:t>Додатки до Договору.</w:t>
      </w:r>
    </w:p>
    <w:p w:rsidR="008D08B4" w:rsidRPr="00D134E7" w:rsidRDefault="008D08B4" w:rsidP="00E003AB">
      <w:pPr>
        <w:pStyle w:val="BodyTextIndent"/>
        <w:numPr>
          <w:ilvl w:val="1"/>
          <w:numId w:val="11"/>
        </w:numPr>
        <w:shd w:val="clear" w:color="auto" w:fill="auto"/>
        <w:tabs>
          <w:tab w:val="clear" w:pos="1440"/>
          <w:tab w:val="clear" w:pos="7349"/>
          <w:tab w:val="num" w:pos="-1080"/>
        </w:tabs>
        <w:spacing w:after="0"/>
        <w:ind w:left="720"/>
        <w:rPr>
          <w:b w:val="0"/>
          <w:bCs w:val="0"/>
        </w:rPr>
      </w:pPr>
      <w:r w:rsidRPr="00D134E7">
        <w:rPr>
          <w:b w:val="0"/>
        </w:rPr>
        <w:t xml:space="preserve">Додатком до Договору є Додаток №1; </w:t>
      </w:r>
    </w:p>
    <w:p w:rsidR="008D08B4" w:rsidRPr="00D134E7" w:rsidRDefault="008D08B4" w:rsidP="00E003AB">
      <w:pPr>
        <w:pStyle w:val="BodyText"/>
        <w:spacing w:after="0"/>
        <w:ind w:left="360" w:hanging="360"/>
        <w:rPr>
          <w:sz w:val="20"/>
        </w:rPr>
      </w:pPr>
    </w:p>
    <w:p w:rsidR="008D08B4" w:rsidRPr="00D134E7" w:rsidRDefault="008D08B4" w:rsidP="00E003AB">
      <w:pPr>
        <w:pStyle w:val="BodyText"/>
        <w:spacing w:after="0"/>
      </w:pPr>
      <w:r>
        <w:t xml:space="preserve">                                                                                                             </w:t>
      </w:r>
      <w:r w:rsidRPr="00D134E7">
        <w:t xml:space="preserve">Додаток №1 </w:t>
      </w:r>
    </w:p>
    <w:p w:rsidR="008D08B4" w:rsidRPr="00D134E7" w:rsidRDefault="008D08B4" w:rsidP="00E003AB">
      <w:pPr>
        <w:pStyle w:val="BodyText"/>
        <w:spacing w:after="0"/>
        <w:ind w:left="360"/>
      </w:pPr>
      <w:r>
        <w:t xml:space="preserve">                                                                                                      </w:t>
      </w:r>
      <w:r w:rsidRPr="00D134E7">
        <w:t>до Договору № ______</w:t>
      </w:r>
    </w:p>
    <w:p w:rsidR="008D08B4" w:rsidRPr="00D134E7" w:rsidRDefault="008D08B4" w:rsidP="00E003AB">
      <w:pPr>
        <w:pStyle w:val="BodyText"/>
        <w:spacing w:after="0"/>
        <w:ind w:left="360"/>
      </w:pPr>
      <w:r>
        <w:t xml:space="preserve">                                                                                                      </w:t>
      </w:r>
      <w:r w:rsidRPr="00D134E7">
        <w:t xml:space="preserve">від </w:t>
      </w:r>
      <w:r w:rsidRPr="00D134E7">
        <w:rPr>
          <w:lang w:val="ru-RU"/>
        </w:rPr>
        <w:t>“____” ___________ 20__</w:t>
      </w:r>
      <w:r w:rsidRPr="00D134E7">
        <w:t>р.</w:t>
      </w:r>
    </w:p>
    <w:p w:rsidR="008D08B4" w:rsidRPr="00D134E7" w:rsidRDefault="008D08B4" w:rsidP="00E003AB">
      <w:pPr>
        <w:pStyle w:val="BodyText"/>
        <w:spacing w:after="0"/>
        <w:ind w:left="360" w:firstLine="360"/>
        <w:jc w:val="center"/>
      </w:pPr>
      <w:r w:rsidRPr="00D134E7">
        <w:t>Специфікація</w:t>
      </w:r>
    </w:p>
    <w:p w:rsidR="008D08B4" w:rsidRPr="00D134E7" w:rsidRDefault="008D08B4" w:rsidP="00E003AB">
      <w:pPr>
        <w:pStyle w:val="BodyText"/>
        <w:spacing w:after="0"/>
        <w:ind w:left="360" w:firstLine="360"/>
        <w:rPr>
          <w:sz w:val="20"/>
          <w:szCs w:val="2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136"/>
        <w:gridCol w:w="5400"/>
        <w:gridCol w:w="720"/>
        <w:gridCol w:w="1260"/>
        <w:gridCol w:w="900"/>
      </w:tblGrid>
      <w:tr w:rsidR="008D08B4" w:rsidRPr="00D134E7" w:rsidTr="00063370">
        <w:tc>
          <w:tcPr>
            <w:tcW w:w="484" w:type="dxa"/>
            <w:vAlign w:val="center"/>
          </w:tcPr>
          <w:p w:rsidR="008D08B4" w:rsidRPr="00D134E7" w:rsidRDefault="008D08B4" w:rsidP="00E003AB">
            <w:pPr>
              <w:pStyle w:val="Normal1"/>
              <w:widowControl/>
              <w:spacing w:line="240" w:lineRule="auto"/>
              <w:ind w:right="-96" w:firstLine="0"/>
              <w:jc w:val="center"/>
              <w:rPr>
                <w:rFonts w:ascii="Times New Roman" w:hAnsi="Times New Roman"/>
                <w:bCs/>
                <w:sz w:val="24"/>
                <w:szCs w:val="24"/>
              </w:rPr>
            </w:pPr>
            <w:r w:rsidRPr="00D134E7">
              <w:rPr>
                <w:rFonts w:ascii="Times New Roman" w:hAnsi="Times New Roman"/>
                <w:bCs/>
                <w:sz w:val="24"/>
                <w:szCs w:val="24"/>
              </w:rPr>
              <w:t>№ з/п</w:t>
            </w:r>
          </w:p>
        </w:tc>
        <w:tc>
          <w:tcPr>
            <w:tcW w:w="1136" w:type="dxa"/>
            <w:vAlign w:val="center"/>
          </w:tcPr>
          <w:p w:rsidR="008D08B4" w:rsidRPr="00D134E7" w:rsidRDefault="008D08B4" w:rsidP="00E003AB">
            <w:pPr>
              <w:pStyle w:val="Normal1"/>
              <w:widowControl/>
              <w:spacing w:line="240" w:lineRule="auto"/>
              <w:ind w:right="-108" w:firstLine="0"/>
              <w:jc w:val="center"/>
              <w:rPr>
                <w:rFonts w:ascii="Times New Roman" w:hAnsi="Times New Roman"/>
                <w:bCs/>
                <w:sz w:val="24"/>
                <w:szCs w:val="24"/>
              </w:rPr>
            </w:pPr>
            <w:r w:rsidRPr="00D134E7">
              <w:rPr>
                <w:rFonts w:ascii="Times New Roman" w:hAnsi="Times New Roman"/>
                <w:bCs/>
                <w:sz w:val="24"/>
                <w:szCs w:val="24"/>
              </w:rPr>
              <w:t>Артикул</w:t>
            </w:r>
          </w:p>
        </w:tc>
        <w:tc>
          <w:tcPr>
            <w:tcW w:w="5400" w:type="dxa"/>
            <w:vAlign w:val="center"/>
          </w:tcPr>
          <w:p w:rsidR="008D08B4" w:rsidRPr="00D134E7" w:rsidRDefault="008D08B4" w:rsidP="00E003AB">
            <w:pPr>
              <w:pStyle w:val="Normal1"/>
              <w:widowControl/>
              <w:spacing w:line="240" w:lineRule="auto"/>
              <w:ind w:firstLine="0"/>
              <w:jc w:val="center"/>
              <w:rPr>
                <w:rFonts w:ascii="Times New Roman" w:hAnsi="Times New Roman"/>
                <w:bCs/>
                <w:sz w:val="24"/>
                <w:szCs w:val="24"/>
              </w:rPr>
            </w:pPr>
            <w:r w:rsidRPr="00D134E7">
              <w:rPr>
                <w:rFonts w:ascii="Times New Roman" w:hAnsi="Times New Roman"/>
                <w:bCs/>
                <w:sz w:val="24"/>
                <w:szCs w:val="24"/>
              </w:rPr>
              <w:t>Найменування</w:t>
            </w:r>
          </w:p>
        </w:tc>
        <w:tc>
          <w:tcPr>
            <w:tcW w:w="720" w:type="dxa"/>
            <w:vAlign w:val="center"/>
          </w:tcPr>
          <w:p w:rsidR="008D08B4" w:rsidRPr="00D134E7" w:rsidRDefault="008D08B4" w:rsidP="00E003AB">
            <w:pPr>
              <w:pStyle w:val="Normal1"/>
              <w:widowControl/>
              <w:spacing w:line="240" w:lineRule="auto"/>
              <w:ind w:right="-143" w:firstLine="0"/>
              <w:jc w:val="center"/>
              <w:rPr>
                <w:rFonts w:ascii="Times New Roman" w:hAnsi="Times New Roman"/>
                <w:bCs/>
                <w:sz w:val="24"/>
                <w:szCs w:val="24"/>
              </w:rPr>
            </w:pPr>
            <w:r w:rsidRPr="00D134E7">
              <w:rPr>
                <w:rFonts w:ascii="Times New Roman" w:hAnsi="Times New Roman"/>
                <w:bCs/>
                <w:sz w:val="24"/>
                <w:szCs w:val="24"/>
              </w:rPr>
              <w:t>Кіль-кість, шт.</w:t>
            </w:r>
          </w:p>
        </w:tc>
        <w:tc>
          <w:tcPr>
            <w:tcW w:w="1260" w:type="dxa"/>
            <w:vAlign w:val="center"/>
          </w:tcPr>
          <w:p w:rsidR="008D08B4" w:rsidRPr="00D134E7" w:rsidRDefault="008D08B4" w:rsidP="00E003AB">
            <w:pPr>
              <w:pStyle w:val="Normal1"/>
              <w:widowControl/>
              <w:spacing w:line="240" w:lineRule="auto"/>
              <w:ind w:right="-79" w:firstLine="0"/>
              <w:jc w:val="center"/>
              <w:rPr>
                <w:rFonts w:ascii="Times New Roman" w:hAnsi="Times New Roman"/>
                <w:bCs/>
                <w:sz w:val="24"/>
                <w:szCs w:val="24"/>
              </w:rPr>
            </w:pPr>
            <w:r w:rsidRPr="00D134E7">
              <w:rPr>
                <w:rFonts w:ascii="Times New Roman" w:hAnsi="Times New Roman"/>
                <w:bCs/>
                <w:sz w:val="24"/>
                <w:szCs w:val="24"/>
              </w:rPr>
              <w:t>Ціна,</w:t>
            </w:r>
          </w:p>
          <w:p w:rsidR="008D08B4" w:rsidRPr="00D134E7" w:rsidRDefault="008D08B4" w:rsidP="00E003AB">
            <w:pPr>
              <w:pStyle w:val="Normal1"/>
              <w:widowControl/>
              <w:spacing w:line="240" w:lineRule="auto"/>
              <w:ind w:right="-79" w:firstLine="0"/>
              <w:jc w:val="center"/>
              <w:rPr>
                <w:rFonts w:ascii="Times New Roman" w:hAnsi="Times New Roman"/>
                <w:bCs/>
                <w:sz w:val="24"/>
                <w:szCs w:val="24"/>
              </w:rPr>
            </w:pPr>
            <w:r w:rsidRPr="00D134E7">
              <w:rPr>
                <w:rFonts w:ascii="Times New Roman" w:hAnsi="Times New Roman"/>
                <w:bCs/>
                <w:sz w:val="24"/>
                <w:szCs w:val="24"/>
              </w:rPr>
              <w:t>без ПДВ</w:t>
            </w:r>
          </w:p>
        </w:tc>
        <w:tc>
          <w:tcPr>
            <w:tcW w:w="900" w:type="dxa"/>
            <w:vAlign w:val="center"/>
          </w:tcPr>
          <w:p w:rsidR="008D08B4" w:rsidRPr="00D134E7" w:rsidRDefault="008D08B4" w:rsidP="00E003AB">
            <w:pPr>
              <w:pStyle w:val="Normal1"/>
              <w:widowControl/>
              <w:spacing w:line="240" w:lineRule="auto"/>
              <w:ind w:right="-69" w:firstLine="0"/>
              <w:jc w:val="center"/>
              <w:rPr>
                <w:rFonts w:ascii="Times New Roman" w:hAnsi="Times New Roman"/>
                <w:bCs/>
                <w:sz w:val="24"/>
                <w:szCs w:val="24"/>
              </w:rPr>
            </w:pPr>
            <w:r w:rsidRPr="00D134E7">
              <w:rPr>
                <w:rFonts w:ascii="Times New Roman" w:hAnsi="Times New Roman"/>
                <w:bCs/>
                <w:sz w:val="24"/>
                <w:szCs w:val="24"/>
              </w:rPr>
              <w:t>Сума, без ПДВ</w:t>
            </w:r>
          </w:p>
        </w:tc>
      </w:tr>
      <w:tr w:rsidR="008D08B4" w:rsidRPr="00D134E7" w:rsidTr="00063370">
        <w:trPr>
          <w:trHeight w:val="284"/>
        </w:trPr>
        <w:tc>
          <w:tcPr>
            <w:tcW w:w="484" w:type="dxa"/>
            <w:vAlign w:val="center"/>
          </w:tcPr>
          <w:p w:rsidR="008D08B4" w:rsidRPr="00D134E7" w:rsidRDefault="008D08B4" w:rsidP="00E003AB">
            <w:pPr>
              <w:spacing w:after="0" w:line="240" w:lineRule="auto"/>
              <w:jc w:val="center"/>
              <w:rPr>
                <w:rFonts w:ascii="Arial CYR" w:hAnsi="Arial CYR" w:cs="Arial CYR"/>
                <w:sz w:val="20"/>
                <w:szCs w:val="20"/>
                <w:lang w:val="uk-UA"/>
              </w:rPr>
            </w:pPr>
          </w:p>
        </w:tc>
        <w:tc>
          <w:tcPr>
            <w:tcW w:w="1136"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5400" w:type="dxa"/>
            <w:vAlign w:val="bottom"/>
          </w:tcPr>
          <w:p w:rsidR="008D08B4" w:rsidRPr="00D134E7" w:rsidRDefault="008D08B4" w:rsidP="00E003AB">
            <w:pPr>
              <w:spacing w:after="0" w:line="240" w:lineRule="auto"/>
              <w:rPr>
                <w:rFonts w:ascii="Arial CYR" w:hAnsi="Arial CYR" w:cs="Arial CYR"/>
                <w:sz w:val="20"/>
                <w:szCs w:val="20"/>
              </w:rPr>
            </w:pPr>
          </w:p>
        </w:tc>
        <w:tc>
          <w:tcPr>
            <w:tcW w:w="720" w:type="dxa"/>
            <w:vAlign w:val="bottom"/>
          </w:tcPr>
          <w:p w:rsidR="008D08B4" w:rsidRPr="00D134E7" w:rsidRDefault="008D08B4" w:rsidP="00E003AB">
            <w:pPr>
              <w:spacing w:after="0" w:line="240" w:lineRule="auto"/>
              <w:jc w:val="center"/>
              <w:rPr>
                <w:rFonts w:ascii="Arial CYR" w:hAnsi="Arial CYR" w:cs="Arial CYR"/>
                <w:sz w:val="20"/>
                <w:szCs w:val="20"/>
              </w:rPr>
            </w:pPr>
          </w:p>
        </w:tc>
        <w:tc>
          <w:tcPr>
            <w:tcW w:w="1260"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484" w:type="dxa"/>
            <w:vAlign w:val="center"/>
          </w:tcPr>
          <w:p w:rsidR="008D08B4" w:rsidRPr="00D134E7" w:rsidRDefault="008D08B4" w:rsidP="00E003AB">
            <w:pPr>
              <w:spacing w:after="0" w:line="240" w:lineRule="auto"/>
              <w:jc w:val="center"/>
              <w:rPr>
                <w:rFonts w:ascii="Arial CYR" w:hAnsi="Arial CYR" w:cs="Arial CYR"/>
                <w:sz w:val="20"/>
                <w:szCs w:val="20"/>
                <w:lang w:val="uk-UA"/>
              </w:rPr>
            </w:pPr>
          </w:p>
        </w:tc>
        <w:tc>
          <w:tcPr>
            <w:tcW w:w="1136"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5400" w:type="dxa"/>
            <w:vAlign w:val="bottom"/>
          </w:tcPr>
          <w:p w:rsidR="008D08B4" w:rsidRPr="00D134E7" w:rsidRDefault="008D08B4" w:rsidP="00E003AB">
            <w:pPr>
              <w:spacing w:after="0" w:line="240" w:lineRule="auto"/>
              <w:rPr>
                <w:rFonts w:ascii="Arial CYR" w:hAnsi="Arial CYR" w:cs="Arial CYR"/>
                <w:sz w:val="20"/>
                <w:szCs w:val="20"/>
              </w:rPr>
            </w:pPr>
          </w:p>
        </w:tc>
        <w:tc>
          <w:tcPr>
            <w:tcW w:w="720" w:type="dxa"/>
            <w:vAlign w:val="bottom"/>
          </w:tcPr>
          <w:p w:rsidR="008D08B4" w:rsidRPr="00D134E7" w:rsidRDefault="008D08B4" w:rsidP="00E003AB">
            <w:pPr>
              <w:spacing w:after="0" w:line="240" w:lineRule="auto"/>
              <w:jc w:val="center"/>
              <w:rPr>
                <w:rFonts w:ascii="Arial CYR" w:hAnsi="Arial CYR" w:cs="Arial CYR"/>
                <w:sz w:val="20"/>
                <w:szCs w:val="20"/>
              </w:rPr>
            </w:pPr>
          </w:p>
        </w:tc>
        <w:tc>
          <w:tcPr>
            <w:tcW w:w="1260"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484" w:type="dxa"/>
            <w:vAlign w:val="center"/>
          </w:tcPr>
          <w:p w:rsidR="008D08B4" w:rsidRPr="00D134E7" w:rsidRDefault="008D08B4" w:rsidP="00E003AB">
            <w:pPr>
              <w:spacing w:after="0" w:line="240" w:lineRule="auto"/>
              <w:jc w:val="center"/>
              <w:rPr>
                <w:rFonts w:ascii="Arial CYR" w:hAnsi="Arial CYR" w:cs="Arial CYR"/>
                <w:sz w:val="20"/>
                <w:szCs w:val="20"/>
                <w:lang w:val="en-US"/>
              </w:rPr>
            </w:pPr>
          </w:p>
        </w:tc>
        <w:tc>
          <w:tcPr>
            <w:tcW w:w="1136"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5400" w:type="dxa"/>
            <w:vAlign w:val="bottom"/>
          </w:tcPr>
          <w:p w:rsidR="008D08B4" w:rsidRPr="00D134E7" w:rsidRDefault="008D08B4" w:rsidP="00E003AB">
            <w:pPr>
              <w:spacing w:after="0" w:line="240" w:lineRule="auto"/>
              <w:rPr>
                <w:rFonts w:ascii="Arial CYR" w:hAnsi="Arial CYR" w:cs="Arial CYR"/>
                <w:sz w:val="20"/>
                <w:szCs w:val="20"/>
              </w:rPr>
            </w:pPr>
          </w:p>
        </w:tc>
        <w:tc>
          <w:tcPr>
            <w:tcW w:w="720" w:type="dxa"/>
            <w:vAlign w:val="bottom"/>
          </w:tcPr>
          <w:p w:rsidR="008D08B4" w:rsidRPr="00D134E7" w:rsidRDefault="008D08B4" w:rsidP="00E003AB">
            <w:pPr>
              <w:spacing w:after="0" w:line="240" w:lineRule="auto"/>
              <w:jc w:val="center"/>
              <w:rPr>
                <w:rFonts w:ascii="Arial CYR" w:hAnsi="Arial CYR" w:cs="Arial CYR"/>
                <w:sz w:val="20"/>
                <w:szCs w:val="20"/>
              </w:rPr>
            </w:pPr>
          </w:p>
        </w:tc>
        <w:tc>
          <w:tcPr>
            <w:tcW w:w="1260"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484" w:type="dxa"/>
            <w:vAlign w:val="center"/>
          </w:tcPr>
          <w:p w:rsidR="008D08B4" w:rsidRPr="00D134E7" w:rsidRDefault="008D08B4" w:rsidP="00E003AB">
            <w:pPr>
              <w:spacing w:after="0" w:line="240" w:lineRule="auto"/>
              <w:jc w:val="center"/>
              <w:rPr>
                <w:rFonts w:ascii="Arial CYR" w:hAnsi="Arial CYR" w:cs="Arial CYR"/>
                <w:sz w:val="20"/>
                <w:szCs w:val="20"/>
                <w:lang w:val="en-US"/>
              </w:rPr>
            </w:pPr>
          </w:p>
        </w:tc>
        <w:tc>
          <w:tcPr>
            <w:tcW w:w="1136"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5400" w:type="dxa"/>
            <w:vAlign w:val="bottom"/>
          </w:tcPr>
          <w:p w:rsidR="008D08B4" w:rsidRPr="00D134E7" w:rsidRDefault="008D08B4" w:rsidP="00E003AB">
            <w:pPr>
              <w:spacing w:after="0" w:line="240" w:lineRule="auto"/>
              <w:rPr>
                <w:rFonts w:ascii="Arial CYR" w:hAnsi="Arial CYR" w:cs="Arial CYR"/>
                <w:sz w:val="20"/>
                <w:szCs w:val="20"/>
              </w:rPr>
            </w:pPr>
          </w:p>
        </w:tc>
        <w:tc>
          <w:tcPr>
            <w:tcW w:w="720" w:type="dxa"/>
            <w:vAlign w:val="bottom"/>
          </w:tcPr>
          <w:p w:rsidR="008D08B4" w:rsidRPr="00D134E7" w:rsidRDefault="008D08B4" w:rsidP="00E003AB">
            <w:pPr>
              <w:spacing w:after="0" w:line="240" w:lineRule="auto"/>
              <w:jc w:val="center"/>
              <w:rPr>
                <w:rFonts w:ascii="Arial CYR" w:hAnsi="Arial CYR" w:cs="Arial CYR"/>
                <w:sz w:val="20"/>
                <w:szCs w:val="20"/>
              </w:rPr>
            </w:pPr>
          </w:p>
        </w:tc>
        <w:tc>
          <w:tcPr>
            <w:tcW w:w="1260"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484" w:type="dxa"/>
            <w:vAlign w:val="center"/>
          </w:tcPr>
          <w:p w:rsidR="008D08B4" w:rsidRPr="00D134E7" w:rsidRDefault="008D08B4" w:rsidP="00E003AB">
            <w:pPr>
              <w:spacing w:after="0" w:line="240" w:lineRule="auto"/>
              <w:jc w:val="center"/>
              <w:rPr>
                <w:rFonts w:ascii="Arial CYR" w:hAnsi="Arial CYR" w:cs="Arial CYR"/>
                <w:sz w:val="20"/>
                <w:szCs w:val="20"/>
                <w:lang w:val="en-US"/>
              </w:rPr>
            </w:pPr>
          </w:p>
        </w:tc>
        <w:tc>
          <w:tcPr>
            <w:tcW w:w="1136"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5400" w:type="dxa"/>
            <w:vAlign w:val="bottom"/>
          </w:tcPr>
          <w:p w:rsidR="008D08B4" w:rsidRPr="00D134E7" w:rsidRDefault="008D08B4" w:rsidP="00E003AB">
            <w:pPr>
              <w:spacing w:after="0" w:line="240" w:lineRule="auto"/>
              <w:rPr>
                <w:rFonts w:ascii="Arial CYR" w:hAnsi="Arial CYR" w:cs="Arial CYR"/>
                <w:sz w:val="20"/>
                <w:szCs w:val="20"/>
              </w:rPr>
            </w:pPr>
          </w:p>
        </w:tc>
        <w:tc>
          <w:tcPr>
            <w:tcW w:w="720" w:type="dxa"/>
            <w:vAlign w:val="bottom"/>
          </w:tcPr>
          <w:p w:rsidR="008D08B4" w:rsidRPr="00D134E7" w:rsidRDefault="008D08B4" w:rsidP="00E003AB">
            <w:pPr>
              <w:spacing w:after="0" w:line="240" w:lineRule="auto"/>
              <w:jc w:val="center"/>
              <w:rPr>
                <w:rFonts w:ascii="Arial CYR" w:hAnsi="Arial CYR" w:cs="Arial CYR"/>
                <w:sz w:val="20"/>
                <w:szCs w:val="20"/>
              </w:rPr>
            </w:pPr>
          </w:p>
        </w:tc>
        <w:tc>
          <w:tcPr>
            <w:tcW w:w="1260" w:type="dxa"/>
            <w:vAlign w:val="center"/>
          </w:tcPr>
          <w:p w:rsidR="008D08B4" w:rsidRPr="00D134E7" w:rsidRDefault="008D08B4" w:rsidP="00E003AB">
            <w:pPr>
              <w:spacing w:after="0" w:line="240" w:lineRule="auto"/>
              <w:jc w:val="center"/>
              <w:rPr>
                <w:rFonts w:ascii="Arial CYR" w:hAnsi="Arial CYR" w:cs="Arial CYR"/>
                <w:sz w:val="20"/>
                <w:szCs w:val="20"/>
              </w:rPr>
            </w:pP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9000" w:type="dxa"/>
            <w:gridSpan w:val="5"/>
            <w:vAlign w:val="center"/>
          </w:tcPr>
          <w:p w:rsidR="008D08B4" w:rsidRPr="00063370" w:rsidRDefault="008D08B4" w:rsidP="00E003AB">
            <w:pPr>
              <w:spacing w:after="0" w:line="240" w:lineRule="auto"/>
              <w:jc w:val="right"/>
              <w:rPr>
                <w:rFonts w:ascii="Times New Roman" w:hAnsi="Times New Roman"/>
              </w:rPr>
            </w:pPr>
            <w:r w:rsidRPr="00063370">
              <w:rPr>
                <w:rFonts w:ascii="Times New Roman" w:hAnsi="Times New Roman"/>
              </w:rPr>
              <w:t>Всього без ПДВ, грн.:</w:t>
            </w: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9000" w:type="dxa"/>
            <w:gridSpan w:val="5"/>
            <w:vAlign w:val="center"/>
          </w:tcPr>
          <w:p w:rsidR="008D08B4" w:rsidRPr="00063370" w:rsidRDefault="008D08B4" w:rsidP="00E003AB">
            <w:pPr>
              <w:spacing w:after="0" w:line="240" w:lineRule="auto"/>
              <w:jc w:val="right"/>
              <w:rPr>
                <w:rFonts w:ascii="Times New Roman" w:hAnsi="Times New Roman"/>
              </w:rPr>
            </w:pPr>
            <w:r w:rsidRPr="00063370">
              <w:rPr>
                <w:rFonts w:ascii="Times New Roman" w:hAnsi="Times New Roman"/>
              </w:rPr>
              <w:t>ПДВ 20%, грн.:</w:t>
            </w: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r w:rsidR="008D08B4" w:rsidRPr="00D134E7" w:rsidTr="00063370">
        <w:trPr>
          <w:trHeight w:val="284"/>
        </w:trPr>
        <w:tc>
          <w:tcPr>
            <w:tcW w:w="9000" w:type="dxa"/>
            <w:gridSpan w:val="5"/>
            <w:vAlign w:val="center"/>
          </w:tcPr>
          <w:p w:rsidR="008D08B4" w:rsidRPr="00063370" w:rsidRDefault="008D08B4" w:rsidP="00E003AB">
            <w:pPr>
              <w:spacing w:after="0" w:line="240" w:lineRule="auto"/>
              <w:jc w:val="right"/>
              <w:rPr>
                <w:rFonts w:ascii="Times New Roman" w:hAnsi="Times New Roman"/>
              </w:rPr>
            </w:pPr>
            <w:r w:rsidRPr="00063370">
              <w:rPr>
                <w:rFonts w:ascii="Times New Roman" w:hAnsi="Times New Roman"/>
              </w:rPr>
              <w:t>Всього з ПДВ, грн.:</w:t>
            </w:r>
          </w:p>
        </w:tc>
        <w:tc>
          <w:tcPr>
            <w:tcW w:w="900" w:type="dxa"/>
            <w:vAlign w:val="center"/>
          </w:tcPr>
          <w:p w:rsidR="008D08B4" w:rsidRPr="00D134E7" w:rsidRDefault="008D08B4" w:rsidP="00E003AB">
            <w:pPr>
              <w:spacing w:after="0" w:line="240" w:lineRule="auto"/>
              <w:jc w:val="center"/>
              <w:rPr>
                <w:rFonts w:ascii="Arial CYR" w:hAnsi="Arial CYR" w:cs="Arial CYR"/>
                <w:sz w:val="20"/>
                <w:szCs w:val="20"/>
              </w:rPr>
            </w:pPr>
          </w:p>
        </w:tc>
      </w:tr>
    </w:tbl>
    <w:p w:rsidR="008D08B4" w:rsidRPr="00D134E7" w:rsidRDefault="008D08B4" w:rsidP="00E003AB">
      <w:pPr>
        <w:pStyle w:val="BodyText"/>
        <w:spacing w:after="0"/>
        <w:ind w:left="360" w:firstLine="360"/>
      </w:pPr>
    </w:p>
    <w:p w:rsidR="008D08B4" w:rsidRPr="00D134E7" w:rsidRDefault="008D08B4" w:rsidP="00E003AB">
      <w:pPr>
        <w:pStyle w:val="BodyText"/>
        <w:spacing w:after="0"/>
        <w:ind w:left="360" w:firstLine="360"/>
      </w:pPr>
    </w:p>
    <w:p w:rsidR="008D08B4" w:rsidRPr="00D134E7" w:rsidRDefault="008D08B4" w:rsidP="00D134E7">
      <w:pPr>
        <w:pStyle w:val="BodyText"/>
        <w:ind w:left="360" w:firstLine="360"/>
      </w:pPr>
    </w:p>
    <w:sectPr w:rsidR="008D08B4" w:rsidRPr="00D134E7" w:rsidSect="00D134E7">
      <w:pgSz w:w="11906" w:h="16838"/>
      <w:pgMar w:top="851" w:right="850" w:bottom="36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8B4" w:rsidRDefault="008D08B4" w:rsidP="00B93EE8">
      <w:pPr>
        <w:spacing w:after="0" w:line="240" w:lineRule="auto"/>
      </w:pPr>
      <w:r>
        <w:separator/>
      </w:r>
    </w:p>
  </w:endnote>
  <w:endnote w:type="continuationSeparator" w:id="0">
    <w:p w:rsidR="008D08B4" w:rsidRDefault="008D08B4"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8B4" w:rsidRDefault="008D08B4" w:rsidP="00B93EE8">
      <w:pPr>
        <w:spacing w:after="0" w:line="240" w:lineRule="auto"/>
      </w:pPr>
      <w:r>
        <w:separator/>
      </w:r>
    </w:p>
  </w:footnote>
  <w:footnote w:type="continuationSeparator" w:id="0">
    <w:p w:rsidR="008D08B4" w:rsidRDefault="008D08B4"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4E12"/>
    <w:multiLevelType w:val="hybridMultilevel"/>
    <w:tmpl w:val="9960A22C"/>
    <w:lvl w:ilvl="0" w:tplc="0422000F">
      <w:start w:val="1"/>
      <w:numFmt w:val="decimal"/>
      <w:lvlText w:val="%1."/>
      <w:lvlJc w:val="left"/>
      <w:pPr>
        <w:ind w:left="644"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CAFE316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D9C6C09"/>
    <w:multiLevelType w:val="hybridMultilevel"/>
    <w:tmpl w:val="C68A11F2"/>
    <w:lvl w:ilvl="0" w:tplc="04190001">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01429B"/>
    <w:multiLevelType w:val="hybridMultilevel"/>
    <w:tmpl w:val="055287F2"/>
    <w:lvl w:ilvl="0" w:tplc="105280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475A0BEF"/>
    <w:multiLevelType w:val="hybridMultilevel"/>
    <w:tmpl w:val="E29AAB52"/>
    <w:lvl w:ilvl="0" w:tplc="5860D586">
      <w:start w:val="1"/>
      <w:numFmt w:val="bullet"/>
      <w:lvlText w:val=""/>
      <w:lvlJc w:val="left"/>
      <w:pPr>
        <w:tabs>
          <w:tab w:val="num" w:pos="720"/>
        </w:tabs>
        <w:ind w:left="700" w:hanging="340"/>
      </w:pPr>
      <w:rPr>
        <w:rFonts w:ascii="Symbol" w:hAnsi="Symbol" w:hint="default"/>
        <w:color w:val="auto"/>
      </w:rPr>
    </w:lvl>
    <w:lvl w:ilvl="1" w:tplc="44D4D996">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5B45EF"/>
    <w:multiLevelType w:val="hybridMultilevel"/>
    <w:tmpl w:val="2ED882A2"/>
    <w:lvl w:ilvl="0" w:tplc="04190001">
      <w:start w:val="1"/>
      <w:numFmt w:val="bullet"/>
      <w:lvlText w:val=""/>
      <w:lvlJc w:val="left"/>
      <w:pPr>
        <w:ind w:left="1800" w:hanging="360"/>
      </w:pPr>
      <w:rPr>
        <w:rFonts w:ascii="Symbol" w:hAnsi="Symbol" w:hint="default"/>
      </w:rPr>
    </w:lvl>
    <w:lvl w:ilvl="1" w:tplc="04190001">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523F01B1"/>
    <w:multiLevelType w:val="hybridMultilevel"/>
    <w:tmpl w:val="D006310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8"/>
  </w:num>
  <w:num w:numId="7">
    <w:abstractNumId w:val="9"/>
  </w:num>
  <w:num w:numId="8">
    <w:abstractNumId w:val="7"/>
  </w:num>
  <w:num w:numId="9">
    <w:abstractNumId w:val="4"/>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4BFD"/>
    <w:rsid w:val="00007269"/>
    <w:rsid w:val="00013C35"/>
    <w:rsid w:val="00013FD9"/>
    <w:rsid w:val="00017272"/>
    <w:rsid w:val="00026F71"/>
    <w:rsid w:val="00035546"/>
    <w:rsid w:val="00036558"/>
    <w:rsid w:val="0004068E"/>
    <w:rsid w:val="00040B76"/>
    <w:rsid w:val="00045861"/>
    <w:rsid w:val="00054983"/>
    <w:rsid w:val="00063370"/>
    <w:rsid w:val="00065219"/>
    <w:rsid w:val="00085CFC"/>
    <w:rsid w:val="00090180"/>
    <w:rsid w:val="000943F3"/>
    <w:rsid w:val="000A077F"/>
    <w:rsid w:val="000B1284"/>
    <w:rsid w:val="000B70F0"/>
    <w:rsid w:val="000B7ED2"/>
    <w:rsid w:val="000C2ED7"/>
    <w:rsid w:val="000C44DA"/>
    <w:rsid w:val="000D30B6"/>
    <w:rsid w:val="000D3996"/>
    <w:rsid w:val="000D5DD4"/>
    <w:rsid w:val="000D6014"/>
    <w:rsid w:val="000F73FE"/>
    <w:rsid w:val="00107470"/>
    <w:rsid w:val="0011110D"/>
    <w:rsid w:val="00112477"/>
    <w:rsid w:val="00114028"/>
    <w:rsid w:val="00117396"/>
    <w:rsid w:val="00121554"/>
    <w:rsid w:val="00122897"/>
    <w:rsid w:val="00122A2F"/>
    <w:rsid w:val="00134D92"/>
    <w:rsid w:val="001521F8"/>
    <w:rsid w:val="0015437B"/>
    <w:rsid w:val="001652DD"/>
    <w:rsid w:val="00172D09"/>
    <w:rsid w:val="0017453A"/>
    <w:rsid w:val="00174985"/>
    <w:rsid w:val="0017700F"/>
    <w:rsid w:val="00181DDB"/>
    <w:rsid w:val="00184957"/>
    <w:rsid w:val="00186693"/>
    <w:rsid w:val="001943BA"/>
    <w:rsid w:val="001A050C"/>
    <w:rsid w:val="001A0BAE"/>
    <w:rsid w:val="001A2C18"/>
    <w:rsid w:val="001A40C4"/>
    <w:rsid w:val="001A6EDE"/>
    <w:rsid w:val="001B0F5F"/>
    <w:rsid w:val="001B378D"/>
    <w:rsid w:val="001B3DBB"/>
    <w:rsid w:val="001B4B91"/>
    <w:rsid w:val="001C0014"/>
    <w:rsid w:val="001C1070"/>
    <w:rsid w:val="001C33CF"/>
    <w:rsid w:val="001C668F"/>
    <w:rsid w:val="001C6EE6"/>
    <w:rsid w:val="001D0B44"/>
    <w:rsid w:val="001D0F29"/>
    <w:rsid w:val="001D14F3"/>
    <w:rsid w:val="001D262F"/>
    <w:rsid w:val="001D6229"/>
    <w:rsid w:val="001E06A1"/>
    <w:rsid w:val="001E17A4"/>
    <w:rsid w:val="001F1E1D"/>
    <w:rsid w:val="001F4696"/>
    <w:rsid w:val="00200070"/>
    <w:rsid w:val="002010C6"/>
    <w:rsid w:val="00205ED9"/>
    <w:rsid w:val="00205F10"/>
    <w:rsid w:val="00213EC1"/>
    <w:rsid w:val="00220AB8"/>
    <w:rsid w:val="002272E9"/>
    <w:rsid w:val="00237899"/>
    <w:rsid w:val="00237D1B"/>
    <w:rsid w:val="00243590"/>
    <w:rsid w:val="00244BC2"/>
    <w:rsid w:val="00251DDF"/>
    <w:rsid w:val="0025319B"/>
    <w:rsid w:val="00257776"/>
    <w:rsid w:val="00260F54"/>
    <w:rsid w:val="00266818"/>
    <w:rsid w:val="00266991"/>
    <w:rsid w:val="00273B05"/>
    <w:rsid w:val="00273FC1"/>
    <w:rsid w:val="00276A41"/>
    <w:rsid w:val="00277272"/>
    <w:rsid w:val="00281BC2"/>
    <w:rsid w:val="0028365B"/>
    <w:rsid w:val="00283E63"/>
    <w:rsid w:val="00285616"/>
    <w:rsid w:val="00287177"/>
    <w:rsid w:val="002A123F"/>
    <w:rsid w:val="002A41C2"/>
    <w:rsid w:val="002A493C"/>
    <w:rsid w:val="002A764B"/>
    <w:rsid w:val="002B23BD"/>
    <w:rsid w:val="002C098B"/>
    <w:rsid w:val="002C2293"/>
    <w:rsid w:val="002C45A5"/>
    <w:rsid w:val="002D16DA"/>
    <w:rsid w:val="002D5EF1"/>
    <w:rsid w:val="002E6B6F"/>
    <w:rsid w:val="002F261E"/>
    <w:rsid w:val="002F2AA5"/>
    <w:rsid w:val="002F6C81"/>
    <w:rsid w:val="002F6DBD"/>
    <w:rsid w:val="002F74D1"/>
    <w:rsid w:val="003063DA"/>
    <w:rsid w:val="00306A1E"/>
    <w:rsid w:val="0031643A"/>
    <w:rsid w:val="003251FF"/>
    <w:rsid w:val="00325C39"/>
    <w:rsid w:val="00334181"/>
    <w:rsid w:val="0033604E"/>
    <w:rsid w:val="0034068E"/>
    <w:rsid w:val="00350B53"/>
    <w:rsid w:val="003532B1"/>
    <w:rsid w:val="00355CEA"/>
    <w:rsid w:val="00357BA8"/>
    <w:rsid w:val="003619AA"/>
    <w:rsid w:val="00366511"/>
    <w:rsid w:val="00366ACD"/>
    <w:rsid w:val="003741AE"/>
    <w:rsid w:val="00375BE0"/>
    <w:rsid w:val="00386384"/>
    <w:rsid w:val="00392FF7"/>
    <w:rsid w:val="003A6247"/>
    <w:rsid w:val="003B108D"/>
    <w:rsid w:val="003B3F24"/>
    <w:rsid w:val="003B557E"/>
    <w:rsid w:val="003D0133"/>
    <w:rsid w:val="003D2641"/>
    <w:rsid w:val="003E133F"/>
    <w:rsid w:val="003E1D5B"/>
    <w:rsid w:val="003E3C8D"/>
    <w:rsid w:val="003E609C"/>
    <w:rsid w:val="003E660C"/>
    <w:rsid w:val="003F089A"/>
    <w:rsid w:val="003F5CD7"/>
    <w:rsid w:val="003F603E"/>
    <w:rsid w:val="003F63AE"/>
    <w:rsid w:val="003F73A2"/>
    <w:rsid w:val="003F7650"/>
    <w:rsid w:val="00402352"/>
    <w:rsid w:val="004051EC"/>
    <w:rsid w:val="00410967"/>
    <w:rsid w:val="00422765"/>
    <w:rsid w:val="00423C2C"/>
    <w:rsid w:val="004258BD"/>
    <w:rsid w:val="0042760D"/>
    <w:rsid w:val="004278AB"/>
    <w:rsid w:val="0043696E"/>
    <w:rsid w:val="00436D28"/>
    <w:rsid w:val="0044474C"/>
    <w:rsid w:val="0044560C"/>
    <w:rsid w:val="0045171F"/>
    <w:rsid w:val="00452E34"/>
    <w:rsid w:val="004539AA"/>
    <w:rsid w:val="0045466B"/>
    <w:rsid w:val="004566D4"/>
    <w:rsid w:val="00464858"/>
    <w:rsid w:val="00464D62"/>
    <w:rsid w:val="00467605"/>
    <w:rsid w:val="00473A0C"/>
    <w:rsid w:val="00474009"/>
    <w:rsid w:val="0048139E"/>
    <w:rsid w:val="004944DF"/>
    <w:rsid w:val="004977DE"/>
    <w:rsid w:val="004A3486"/>
    <w:rsid w:val="004A65C5"/>
    <w:rsid w:val="004A6AB3"/>
    <w:rsid w:val="004B2400"/>
    <w:rsid w:val="004B5520"/>
    <w:rsid w:val="004C1656"/>
    <w:rsid w:val="004C539F"/>
    <w:rsid w:val="004C6D55"/>
    <w:rsid w:val="004C7258"/>
    <w:rsid w:val="004F4435"/>
    <w:rsid w:val="004F6D17"/>
    <w:rsid w:val="005029F4"/>
    <w:rsid w:val="0050641C"/>
    <w:rsid w:val="00511588"/>
    <w:rsid w:val="00516394"/>
    <w:rsid w:val="005244F1"/>
    <w:rsid w:val="00537BF1"/>
    <w:rsid w:val="005448B8"/>
    <w:rsid w:val="00547E80"/>
    <w:rsid w:val="005509A7"/>
    <w:rsid w:val="00553B13"/>
    <w:rsid w:val="005571E2"/>
    <w:rsid w:val="005670E7"/>
    <w:rsid w:val="00567374"/>
    <w:rsid w:val="00570E77"/>
    <w:rsid w:val="00572CC5"/>
    <w:rsid w:val="00573292"/>
    <w:rsid w:val="00575E35"/>
    <w:rsid w:val="00580431"/>
    <w:rsid w:val="005853E8"/>
    <w:rsid w:val="00594277"/>
    <w:rsid w:val="00594742"/>
    <w:rsid w:val="005A4C1F"/>
    <w:rsid w:val="005B20B1"/>
    <w:rsid w:val="005B3CAE"/>
    <w:rsid w:val="005B49E0"/>
    <w:rsid w:val="005C2EE5"/>
    <w:rsid w:val="005D2194"/>
    <w:rsid w:val="005D7D8E"/>
    <w:rsid w:val="005F1D95"/>
    <w:rsid w:val="005F23B1"/>
    <w:rsid w:val="005F4349"/>
    <w:rsid w:val="006035FC"/>
    <w:rsid w:val="00603740"/>
    <w:rsid w:val="00607167"/>
    <w:rsid w:val="0061447B"/>
    <w:rsid w:val="00631FDE"/>
    <w:rsid w:val="006345B3"/>
    <w:rsid w:val="00635A9F"/>
    <w:rsid w:val="00641A99"/>
    <w:rsid w:val="00644514"/>
    <w:rsid w:val="00656B78"/>
    <w:rsid w:val="00657252"/>
    <w:rsid w:val="00657684"/>
    <w:rsid w:val="00660515"/>
    <w:rsid w:val="00664C30"/>
    <w:rsid w:val="006662DE"/>
    <w:rsid w:val="006869E0"/>
    <w:rsid w:val="00687AB6"/>
    <w:rsid w:val="00687B16"/>
    <w:rsid w:val="00694225"/>
    <w:rsid w:val="006956F3"/>
    <w:rsid w:val="00695C97"/>
    <w:rsid w:val="006A3675"/>
    <w:rsid w:val="006A6823"/>
    <w:rsid w:val="006B40FE"/>
    <w:rsid w:val="006B60DF"/>
    <w:rsid w:val="006C17ED"/>
    <w:rsid w:val="006D2C30"/>
    <w:rsid w:val="006D3A95"/>
    <w:rsid w:val="006D5058"/>
    <w:rsid w:val="006D5C85"/>
    <w:rsid w:val="006D6038"/>
    <w:rsid w:val="006E3318"/>
    <w:rsid w:val="006E5F2C"/>
    <w:rsid w:val="007018BE"/>
    <w:rsid w:val="00701A5D"/>
    <w:rsid w:val="00702C1E"/>
    <w:rsid w:val="00706575"/>
    <w:rsid w:val="00712195"/>
    <w:rsid w:val="00723B76"/>
    <w:rsid w:val="0072538C"/>
    <w:rsid w:val="00725A0E"/>
    <w:rsid w:val="00740BF1"/>
    <w:rsid w:val="0074283A"/>
    <w:rsid w:val="00744A39"/>
    <w:rsid w:val="00745BB4"/>
    <w:rsid w:val="0075137E"/>
    <w:rsid w:val="00751385"/>
    <w:rsid w:val="00756D20"/>
    <w:rsid w:val="00760B19"/>
    <w:rsid w:val="00761046"/>
    <w:rsid w:val="00762FFA"/>
    <w:rsid w:val="007731B5"/>
    <w:rsid w:val="00776F8D"/>
    <w:rsid w:val="00781FB5"/>
    <w:rsid w:val="00792757"/>
    <w:rsid w:val="00796296"/>
    <w:rsid w:val="00796F82"/>
    <w:rsid w:val="00797D6F"/>
    <w:rsid w:val="00797E64"/>
    <w:rsid w:val="007B5495"/>
    <w:rsid w:val="007B5DB7"/>
    <w:rsid w:val="007B6C3B"/>
    <w:rsid w:val="007C7609"/>
    <w:rsid w:val="007D0DB3"/>
    <w:rsid w:val="007D340B"/>
    <w:rsid w:val="007E1DBF"/>
    <w:rsid w:val="007E1E13"/>
    <w:rsid w:val="007E35DF"/>
    <w:rsid w:val="007E3C64"/>
    <w:rsid w:val="007E3F14"/>
    <w:rsid w:val="007E5352"/>
    <w:rsid w:val="007E7E21"/>
    <w:rsid w:val="007F169B"/>
    <w:rsid w:val="008053C2"/>
    <w:rsid w:val="00806705"/>
    <w:rsid w:val="008109E7"/>
    <w:rsid w:val="00813F5A"/>
    <w:rsid w:val="008169E8"/>
    <w:rsid w:val="00817DB3"/>
    <w:rsid w:val="00820594"/>
    <w:rsid w:val="008208B2"/>
    <w:rsid w:val="0082217F"/>
    <w:rsid w:val="00830C39"/>
    <w:rsid w:val="00831F87"/>
    <w:rsid w:val="008366B3"/>
    <w:rsid w:val="0084604B"/>
    <w:rsid w:val="008472BE"/>
    <w:rsid w:val="008533D8"/>
    <w:rsid w:val="00854CF8"/>
    <w:rsid w:val="00861C41"/>
    <w:rsid w:val="0086726C"/>
    <w:rsid w:val="00873A58"/>
    <w:rsid w:val="00873E0B"/>
    <w:rsid w:val="008745DF"/>
    <w:rsid w:val="00874EC5"/>
    <w:rsid w:val="00876376"/>
    <w:rsid w:val="00892F36"/>
    <w:rsid w:val="00894ED7"/>
    <w:rsid w:val="008A30A9"/>
    <w:rsid w:val="008A3165"/>
    <w:rsid w:val="008A4DB7"/>
    <w:rsid w:val="008A68A0"/>
    <w:rsid w:val="008C1F7B"/>
    <w:rsid w:val="008C2945"/>
    <w:rsid w:val="008D08B4"/>
    <w:rsid w:val="008D0E72"/>
    <w:rsid w:val="008D3B5D"/>
    <w:rsid w:val="008D610E"/>
    <w:rsid w:val="008E0725"/>
    <w:rsid w:val="008E5C73"/>
    <w:rsid w:val="008E7C36"/>
    <w:rsid w:val="008F36E9"/>
    <w:rsid w:val="008F5613"/>
    <w:rsid w:val="008F6386"/>
    <w:rsid w:val="009037D3"/>
    <w:rsid w:val="00903EF1"/>
    <w:rsid w:val="0090550F"/>
    <w:rsid w:val="00921DD4"/>
    <w:rsid w:val="009269E4"/>
    <w:rsid w:val="00933D59"/>
    <w:rsid w:val="00934515"/>
    <w:rsid w:val="00937213"/>
    <w:rsid w:val="00940152"/>
    <w:rsid w:val="00944B5C"/>
    <w:rsid w:val="009473B0"/>
    <w:rsid w:val="00950CF6"/>
    <w:rsid w:val="009568F8"/>
    <w:rsid w:val="00956CCB"/>
    <w:rsid w:val="0095734B"/>
    <w:rsid w:val="00957CA5"/>
    <w:rsid w:val="00957D89"/>
    <w:rsid w:val="00964E51"/>
    <w:rsid w:val="00967659"/>
    <w:rsid w:val="00983062"/>
    <w:rsid w:val="00983872"/>
    <w:rsid w:val="0099607C"/>
    <w:rsid w:val="009A0E3C"/>
    <w:rsid w:val="009A31C4"/>
    <w:rsid w:val="009B4725"/>
    <w:rsid w:val="009C038B"/>
    <w:rsid w:val="009C3A29"/>
    <w:rsid w:val="009C4E6D"/>
    <w:rsid w:val="009D4489"/>
    <w:rsid w:val="009D53E0"/>
    <w:rsid w:val="009D59C2"/>
    <w:rsid w:val="009D6EE3"/>
    <w:rsid w:val="009D7DC2"/>
    <w:rsid w:val="009E4CB8"/>
    <w:rsid w:val="00A049CD"/>
    <w:rsid w:val="00A11126"/>
    <w:rsid w:val="00A16E9D"/>
    <w:rsid w:val="00A2424F"/>
    <w:rsid w:val="00A256DA"/>
    <w:rsid w:val="00A26371"/>
    <w:rsid w:val="00A273DF"/>
    <w:rsid w:val="00A34A8C"/>
    <w:rsid w:val="00A34B5F"/>
    <w:rsid w:val="00A36B9E"/>
    <w:rsid w:val="00A41AF5"/>
    <w:rsid w:val="00A42144"/>
    <w:rsid w:val="00A42E01"/>
    <w:rsid w:val="00A47043"/>
    <w:rsid w:val="00A47096"/>
    <w:rsid w:val="00A6135A"/>
    <w:rsid w:val="00A6196C"/>
    <w:rsid w:val="00A62A3F"/>
    <w:rsid w:val="00A658AD"/>
    <w:rsid w:val="00A709BD"/>
    <w:rsid w:val="00A73551"/>
    <w:rsid w:val="00A84251"/>
    <w:rsid w:val="00A87097"/>
    <w:rsid w:val="00A92739"/>
    <w:rsid w:val="00AA20AD"/>
    <w:rsid w:val="00AB2D9D"/>
    <w:rsid w:val="00AC0C87"/>
    <w:rsid w:val="00AC3534"/>
    <w:rsid w:val="00AC5F69"/>
    <w:rsid w:val="00AD5DFF"/>
    <w:rsid w:val="00AD79D2"/>
    <w:rsid w:val="00AE391F"/>
    <w:rsid w:val="00AE624D"/>
    <w:rsid w:val="00AE6529"/>
    <w:rsid w:val="00AF5A4B"/>
    <w:rsid w:val="00B0491A"/>
    <w:rsid w:val="00B073D4"/>
    <w:rsid w:val="00B07B84"/>
    <w:rsid w:val="00B262A6"/>
    <w:rsid w:val="00B411A4"/>
    <w:rsid w:val="00B44F12"/>
    <w:rsid w:val="00B56BC3"/>
    <w:rsid w:val="00B578EA"/>
    <w:rsid w:val="00B60E24"/>
    <w:rsid w:val="00B62A56"/>
    <w:rsid w:val="00B64C1F"/>
    <w:rsid w:val="00B66425"/>
    <w:rsid w:val="00B81C77"/>
    <w:rsid w:val="00B82B83"/>
    <w:rsid w:val="00B93EE8"/>
    <w:rsid w:val="00B95C88"/>
    <w:rsid w:val="00B96306"/>
    <w:rsid w:val="00B96C6A"/>
    <w:rsid w:val="00B973C2"/>
    <w:rsid w:val="00BA1A5C"/>
    <w:rsid w:val="00BA6DCE"/>
    <w:rsid w:val="00BA73AC"/>
    <w:rsid w:val="00BA76C4"/>
    <w:rsid w:val="00BB1539"/>
    <w:rsid w:val="00BB324B"/>
    <w:rsid w:val="00BB4BBB"/>
    <w:rsid w:val="00BB4D18"/>
    <w:rsid w:val="00BC0890"/>
    <w:rsid w:val="00BD299F"/>
    <w:rsid w:val="00BD2A95"/>
    <w:rsid w:val="00BD5C79"/>
    <w:rsid w:val="00BE62EC"/>
    <w:rsid w:val="00BE6665"/>
    <w:rsid w:val="00BF1F0F"/>
    <w:rsid w:val="00BF4C46"/>
    <w:rsid w:val="00BF6C86"/>
    <w:rsid w:val="00C00B96"/>
    <w:rsid w:val="00C01147"/>
    <w:rsid w:val="00C01941"/>
    <w:rsid w:val="00C01DB5"/>
    <w:rsid w:val="00C0202D"/>
    <w:rsid w:val="00C06B4F"/>
    <w:rsid w:val="00C13443"/>
    <w:rsid w:val="00C1513A"/>
    <w:rsid w:val="00C17E57"/>
    <w:rsid w:val="00C217A3"/>
    <w:rsid w:val="00C3102B"/>
    <w:rsid w:val="00C36075"/>
    <w:rsid w:val="00C660DE"/>
    <w:rsid w:val="00C6653F"/>
    <w:rsid w:val="00C66BD3"/>
    <w:rsid w:val="00C83130"/>
    <w:rsid w:val="00C83742"/>
    <w:rsid w:val="00C83B61"/>
    <w:rsid w:val="00C83EA9"/>
    <w:rsid w:val="00C866EF"/>
    <w:rsid w:val="00C90884"/>
    <w:rsid w:val="00C97941"/>
    <w:rsid w:val="00CA0461"/>
    <w:rsid w:val="00CA3967"/>
    <w:rsid w:val="00CA3A6A"/>
    <w:rsid w:val="00CA4EB5"/>
    <w:rsid w:val="00CA7714"/>
    <w:rsid w:val="00CB0D1F"/>
    <w:rsid w:val="00CC14E4"/>
    <w:rsid w:val="00CC3ADA"/>
    <w:rsid w:val="00CC6578"/>
    <w:rsid w:val="00CD0363"/>
    <w:rsid w:val="00CD0A31"/>
    <w:rsid w:val="00CD3BD9"/>
    <w:rsid w:val="00CD7601"/>
    <w:rsid w:val="00CE16AD"/>
    <w:rsid w:val="00CE2880"/>
    <w:rsid w:val="00CE4286"/>
    <w:rsid w:val="00CE575E"/>
    <w:rsid w:val="00CE57CC"/>
    <w:rsid w:val="00CF2290"/>
    <w:rsid w:val="00CF5E8B"/>
    <w:rsid w:val="00D0262C"/>
    <w:rsid w:val="00D113D1"/>
    <w:rsid w:val="00D134E7"/>
    <w:rsid w:val="00D14613"/>
    <w:rsid w:val="00D15D6B"/>
    <w:rsid w:val="00D23E04"/>
    <w:rsid w:val="00D309D5"/>
    <w:rsid w:val="00D321B1"/>
    <w:rsid w:val="00D37A99"/>
    <w:rsid w:val="00D51BC9"/>
    <w:rsid w:val="00D549DE"/>
    <w:rsid w:val="00D55279"/>
    <w:rsid w:val="00D5572A"/>
    <w:rsid w:val="00D55766"/>
    <w:rsid w:val="00D63EBC"/>
    <w:rsid w:val="00D718A4"/>
    <w:rsid w:val="00D85FC8"/>
    <w:rsid w:val="00D871BF"/>
    <w:rsid w:val="00DA0AD8"/>
    <w:rsid w:val="00DA4827"/>
    <w:rsid w:val="00DA4EE8"/>
    <w:rsid w:val="00DA6433"/>
    <w:rsid w:val="00DB200C"/>
    <w:rsid w:val="00DB255C"/>
    <w:rsid w:val="00DB6B1E"/>
    <w:rsid w:val="00DD6701"/>
    <w:rsid w:val="00DE073B"/>
    <w:rsid w:val="00DE2064"/>
    <w:rsid w:val="00DE6A44"/>
    <w:rsid w:val="00DE7D08"/>
    <w:rsid w:val="00DF12CA"/>
    <w:rsid w:val="00DF3F8C"/>
    <w:rsid w:val="00DF4416"/>
    <w:rsid w:val="00E003AB"/>
    <w:rsid w:val="00E031BA"/>
    <w:rsid w:val="00E065E8"/>
    <w:rsid w:val="00E13D8F"/>
    <w:rsid w:val="00E142D1"/>
    <w:rsid w:val="00E33281"/>
    <w:rsid w:val="00E33AC0"/>
    <w:rsid w:val="00E363EF"/>
    <w:rsid w:val="00E43F37"/>
    <w:rsid w:val="00E45F85"/>
    <w:rsid w:val="00E527D7"/>
    <w:rsid w:val="00E53234"/>
    <w:rsid w:val="00E561AF"/>
    <w:rsid w:val="00E57E1F"/>
    <w:rsid w:val="00E66516"/>
    <w:rsid w:val="00E70969"/>
    <w:rsid w:val="00E763C7"/>
    <w:rsid w:val="00E771B8"/>
    <w:rsid w:val="00E82FB5"/>
    <w:rsid w:val="00E90B54"/>
    <w:rsid w:val="00E916E7"/>
    <w:rsid w:val="00E9763A"/>
    <w:rsid w:val="00EA0B99"/>
    <w:rsid w:val="00EA2AF5"/>
    <w:rsid w:val="00EC3CBD"/>
    <w:rsid w:val="00EC52B0"/>
    <w:rsid w:val="00EC5C31"/>
    <w:rsid w:val="00EC7C60"/>
    <w:rsid w:val="00ED0E63"/>
    <w:rsid w:val="00ED4212"/>
    <w:rsid w:val="00ED42F5"/>
    <w:rsid w:val="00ED45C2"/>
    <w:rsid w:val="00ED5466"/>
    <w:rsid w:val="00EE2635"/>
    <w:rsid w:val="00EF1800"/>
    <w:rsid w:val="00EF22B4"/>
    <w:rsid w:val="00EF3C0E"/>
    <w:rsid w:val="00EF6E81"/>
    <w:rsid w:val="00F02810"/>
    <w:rsid w:val="00F03A55"/>
    <w:rsid w:val="00F05A0F"/>
    <w:rsid w:val="00F0662F"/>
    <w:rsid w:val="00F118A2"/>
    <w:rsid w:val="00F14B45"/>
    <w:rsid w:val="00F1694E"/>
    <w:rsid w:val="00F21A3A"/>
    <w:rsid w:val="00F23F9F"/>
    <w:rsid w:val="00F30610"/>
    <w:rsid w:val="00F36216"/>
    <w:rsid w:val="00F448CF"/>
    <w:rsid w:val="00F541A7"/>
    <w:rsid w:val="00F547BA"/>
    <w:rsid w:val="00F62EE4"/>
    <w:rsid w:val="00F67063"/>
    <w:rsid w:val="00F719FE"/>
    <w:rsid w:val="00F77714"/>
    <w:rsid w:val="00F8378D"/>
    <w:rsid w:val="00F85051"/>
    <w:rsid w:val="00F90896"/>
    <w:rsid w:val="00F953C5"/>
    <w:rsid w:val="00FA15E6"/>
    <w:rsid w:val="00FA4D94"/>
    <w:rsid w:val="00FA4E55"/>
    <w:rsid w:val="00FB575C"/>
    <w:rsid w:val="00FB66DF"/>
    <w:rsid w:val="00FB6AB6"/>
    <w:rsid w:val="00FC1A96"/>
    <w:rsid w:val="00FC2AB8"/>
    <w:rsid w:val="00FC35C0"/>
    <w:rsid w:val="00FD2185"/>
    <w:rsid w:val="00FD33C5"/>
    <w:rsid w:val="00FD4430"/>
    <w:rsid w:val="00FE18F2"/>
    <w:rsid w:val="00FE21E7"/>
    <w:rsid w:val="00FE65FC"/>
    <w:rsid w:val="00FF3117"/>
    <w:rsid w:val="00FF60ED"/>
    <w:rsid w:val="00FF6BEF"/>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BodyText">
    <w:name w:val="Body Text"/>
    <w:basedOn w:val="Normal"/>
    <w:link w:val="BodyTextChar"/>
    <w:uiPriority w:val="99"/>
    <w:rsid w:val="00E53234"/>
    <w:pPr>
      <w:spacing w:after="120" w:line="240" w:lineRule="auto"/>
    </w:pPr>
    <w:rPr>
      <w:rFonts w:ascii="Times New Roman" w:eastAsia="Times New Roman" w:hAnsi="Times New Roman"/>
      <w:sz w:val="24"/>
      <w:szCs w:val="24"/>
      <w:lang w:val="uk-UA" w:eastAsia="uk-UA"/>
    </w:rPr>
  </w:style>
  <w:style w:type="character" w:customStyle="1" w:styleId="BodyTextChar">
    <w:name w:val="Body Text Char"/>
    <w:basedOn w:val="DefaultParagraphFont"/>
    <w:link w:val="BodyText"/>
    <w:uiPriority w:val="99"/>
    <w:locked/>
    <w:rsid w:val="00E53234"/>
    <w:rPr>
      <w:rFonts w:ascii="Times New Roman" w:hAnsi="Times New Roman" w:cs="Times New Roman"/>
      <w:sz w:val="24"/>
      <w:szCs w:val="24"/>
      <w:lang w:val="uk-UA" w:eastAsia="uk-UA"/>
    </w:rPr>
  </w:style>
  <w:style w:type="paragraph" w:styleId="BodyText3">
    <w:name w:val="Body Text 3"/>
    <w:basedOn w:val="Normal"/>
    <w:link w:val="BodyText3Char"/>
    <w:uiPriority w:val="99"/>
    <w:rsid w:val="007D340B"/>
    <w:pPr>
      <w:spacing w:after="120" w:line="240" w:lineRule="auto"/>
    </w:pPr>
    <w:rPr>
      <w:rFonts w:ascii="Times New Roman" w:eastAsia="Times New Roman" w:hAnsi="Times New Roman"/>
      <w:sz w:val="16"/>
      <w:szCs w:val="16"/>
      <w:lang w:val="uk-UA" w:eastAsia="uk-UA"/>
    </w:rPr>
  </w:style>
  <w:style w:type="character" w:customStyle="1" w:styleId="BodyText3Char">
    <w:name w:val="Body Text 3 Char"/>
    <w:basedOn w:val="DefaultParagraphFont"/>
    <w:link w:val="BodyText3"/>
    <w:uiPriority w:val="99"/>
    <w:locked/>
    <w:rsid w:val="007D340B"/>
    <w:rPr>
      <w:rFonts w:ascii="Times New Roman" w:hAnsi="Times New Roman" w:cs="Times New Roman"/>
      <w:sz w:val="16"/>
      <w:szCs w:val="16"/>
      <w:lang w:val="uk-UA" w:eastAsia="uk-UA"/>
    </w:rPr>
  </w:style>
  <w:style w:type="paragraph" w:styleId="BodyText2">
    <w:name w:val="Body Text 2"/>
    <w:basedOn w:val="Normal"/>
    <w:link w:val="BodyText2Char"/>
    <w:uiPriority w:val="99"/>
    <w:rsid w:val="007D340B"/>
    <w:pPr>
      <w:spacing w:after="120" w:line="480" w:lineRule="auto"/>
    </w:pPr>
    <w:rPr>
      <w:rFonts w:ascii="Times New Roman" w:eastAsia="Times New Roman" w:hAnsi="Times New Roman"/>
      <w:sz w:val="24"/>
      <w:szCs w:val="24"/>
      <w:lang w:val="uk-UA" w:eastAsia="uk-UA"/>
    </w:rPr>
  </w:style>
  <w:style w:type="character" w:customStyle="1" w:styleId="BodyText2Char">
    <w:name w:val="Body Text 2 Char"/>
    <w:basedOn w:val="DefaultParagraphFont"/>
    <w:link w:val="BodyText2"/>
    <w:uiPriority w:val="99"/>
    <w:locked/>
    <w:rsid w:val="007D340B"/>
    <w:rPr>
      <w:rFonts w:ascii="Times New Roman" w:hAnsi="Times New Roman" w:cs="Times New Roman"/>
      <w:sz w:val="24"/>
      <w:szCs w:val="24"/>
      <w:lang w:val="uk-UA" w:eastAsia="uk-UA"/>
    </w:rPr>
  </w:style>
  <w:style w:type="paragraph" w:styleId="List2">
    <w:name w:val="List 2"/>
    <w:basedOn w:val="Normal"/>
    <w:uiPriority w:val="99"/>
    <w:rsid w:val="007D340B"/>
    <w:pPr>
      <w:tabs>
        <w:tab w:val="num" w:pos="2520"/>
      </w:tabs>
      <w:spacing w:after="0" w:line="240" w:lineRule="auto"/>
      <w:ind w:left="2520" w:hanging="720"/>
    </w:pPr>
    <w:rPr>
      <w:rFonts w:ascii="Times New Roman" w:eastAsia="Times New Roman" w:hAnsi="Times New Roman"/>
      <w:sz w:val="24"/>
      <w:szCs w:val="24"/>
      <w:lang w:val="uk-UA" w:eastAsia="uk-UA"/>
    </w:rPr>
  </w:style>
  <w:style w:type="paragraph" w:customStyle="1" w:styleId="a">
    <w:name w:val="Òåêñò"/>
    <w:uiPriority w:val="99"/>
    <w:rsid w:val="007D340B"/>
    <w:pPr>
      <w:widowControl w:val="0"/>
      <w:spacing w:line="210" w:lineRule="atLeast"/>
      <w:ind w:firstLine="454"/>
      <w:jc w:val="both"/>
    </w:pPr>
    <w:rPr>
      <w:rFonts w:ascii="Times New Roman" w:eastAsia="Times New Roman" w:hAnsi="Times New Roman"/>
      <w:color w:val="000000"/>
      <w:sz w:val="20"/>
      <w:szCs w:val="20"/>
      <w:lang w:val="en-US"/>
    </w:rPr>
  </w:style>
  <w:style w:type="paragraph" w:customStyle="1" w:styleId="a0">
    <w:name w:val="Основной шрифт"/>
    <w:uiPriority w:val="99"/>
    <w:rsid w:val="001D14F3"/>
    <w:pPr>
      <w:suppressAutoHyphens/>
    </w:pPr>
    <w:rPr>
      <w:rFonts w:ascii="Times New Roman" w:eastAsia="Times New Roman" w:hAnsi="Times New Roman"/>
      <w:sz w:val="24"/>
      <w:szCs w:val="28"/>
      <w:lang w:val="uk-UA" w:eastAsia="ar-SA"/>
    </w:rPr>
  </w:style>
  <w:style w:type="paragraph" w:customStyle="1" w:styleId="Normal1">
    <w:name w:val="Normal1"/>
    <w:uiPriority w:val="99"/>
    <w:rsid w:val="0061447B"/>
    <w:pPr>
      <w:widowControl w:val="0"/>
      <w:spacing w:line="300" w:lineRule="auto"/>
      <w:ind w:firstLine="720"/>
      <w:jc w:val="both"/>
    </w:pPr>
    <w:rPr>
      <w:rFonts w:ascii="Courier New" w:hAnsi="Courier New"/>
      <w:sz w:val="28"/>
      <w:szCs w:val="20"/>
      <w:lang w:val="uk-UA"/>
    </w:rPr>
  </w:style>
</w:styles>
</file>

<file path=word/webSettings.xml><?xml version="1.0" encoding="utf-8"?>
<w:webSettings xmlns:r="http://schemas.openxmlformats.org/officeDocument/2006/relationships" xmlns:w="http://schemas.openxmlformats.org/wordprocessingml/2006/main">
  <w:divs>
    <w:div w:id="1631545217">
      <w:marLeft w:val="0"/>
      <w:marRight w:val="0"/>
      <w:marTop w:val="0"/>
      <w:marBottom w:val="0"/>
      <w:divBdr>
        <w:top w:val="none" w:sz="0" w:space="0" w:color="auto"/>
        <w:left w:val="none" w:sz="0" w:space="0" w:color="auto"/>
        <w:bottom w:val="none" w:sz="0" w:space="0" w:color="auto"/>
        <w:right w:val="none" w:sz="0" w:space="0" w:color="auto"/>
      </w:divBdr>
    </w:div>
    <w:div w:id="1631545218">
      <w:marLeft w:val="0"/>
      <w:marRight w:val="0"/>
      <w:marTop w:val="0"/>
      <w:marBottom w:val="0"/>
      <w:divBdr>
        <w:top w:val="none" w:sz="0" w:space="0" w:color="auto"/>
        <w:left w:val="none" w:sz="0" w:space="0" w:color="auto"/>
        <w:bottom w:val="none" w:sz="0" w:space="0" w:color="auto"/>
        <w:right w:val="none" w:sz="0" w:space="0" w:color="auto"/>
      </w:divBdr>
    </w:div>
    <w:div w:id="1631545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863</TotalTime>
  <Pages>7</Pages>
  <Words>2450</Words>
  <Characters>13970</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77</cp:revision>
  <cp:lastPrinted>2015-10-28T07:19:00Z</cp:lastPrinted>
  <dcterms:created xsi:type="dcterms:W3CDTF">2015-10-26T06:49:00Z</dcterms:created>
  <dcterms:modified xsi:type="dcterms:W3CDTF">2016-02-25T13:26:00Z</dcterms:modified>
</cp:coreProperties>
</file>